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AB3" w:rsidRDefault="00DB6AB3" w:rsidP="0054012D">
      <w:pPr>
        <w:rPr>
          <w:rFonts w:ascii="Comic Sans MS" w:hAnsi="Comic Sans MS"/>
          <w:b/>
          <w:color w:val="000000" w:themeColor="text1"/>
          <w:sz w:val="40"/>
          <w:szCs w:val="40"/>
        </w:rPr>
      </w:pPr>
    </w:p>
    <w:p w:rsidR="00DB6AB3" w:rsidRDefault="00A20148" w:rsidP="0054012D">
      <w:pPr>
        <w:jc w:val="center"/>
        <w:rPr>
          <w:rFonts w:ascii="Comic Sans MS" w:hAnsi="Comic Sans MS"/>
          <w:b/>
          <w:color w:val="000000" w:themeColor="text1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>
                <wp:simplePos x="0" y="0"/>
                <wp:positionH relativeFrom="column">
                  <wp:posOffset>-189230</wp:posOffset>
                </wp:positionH>
                <wp:positionV relativeFrom="paragraph">
                  <wp:posOffset>-6985</wp:posOffset>
                </wp:positionV>
                <wp:extent cx="6658610" cy="344170"/>
                <wp:effectExtent l="27940" t="22225" r="38100" b="52705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58610" cy="344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rgbClr val="254061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54061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F17336" id="AutoShape 8" o:spid="_x0000_s1026" style="position:absolute;margin-left:-14.9pt;margin-top:-.55pt;width:524.3pt;height:27.1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" filled="f" fillcolor="#4f81bd [3204]" strokecolor="#254061" strokeweight="3pt">
                <v:shadow on="t" color="#254061" opacity=".5" offset="1pt"/>
                <v:path arrowok="t"/>
              </v:roundrect>
            </w:pict>
          </mc:Fallback>
        </mc:AlternateContent>
      </w:r>
      <w:r w:rsidR="00C9536A">
        <w:rPr>
          <w:rFonts w:ascii="Comic Sans MS" w:hAnsi="Comic Sans MS"/>
          <w:b/>
          <w:color w:val="000000" w:themeColor="text1"/>
          <w:sz w:val="40"/>
          <w:szCs w:val="40"/>
        </w:rPr>
        <w:t xml:space="preserve">Le </w:t>
      </w:r>
      <w:r w:rsidR="00C90EFE" w:rsidRPr="004B4F60">
        <w:rPr>
          <w:rFonts w:ascii="Comic Sans MS" w:hAnsi="Comic Sans MS"/>
          <w:b/>
          <w:color w:val="000000" w:themeColor="text1"/>
          <w:sz w:val="40"/>
          <w:szCs w:val="40"/>
        </w:rPr>
        <w:t>C.L.A.S</w:t>
      </w:r>
      <w:r w:rsidR="002904A2" w:rsidRPr="004B4F60">
        <w:rPr>
          <w:rFonts w:ascii="Comic Sans MS" w:hAnsi="Comic Sans MS"/>
          <w:b/>
          <w:color w:val="000000" w:themeColor="text1"/>
          <w:sz w:val="40"/>
          <w:szCs w:val="40"/>
        </w:rPr>
        <w:t xml:space="preserve"> </w:t>
      </w:r>
      <w:r>
        <w:rPr>
          <w:rFonts w:ascii="Comic Sans MS" w:hAnsi="Comic Sans MS"/>
          <w:b/>
          <w:color w:val="000000" w:themeColor="text1"/>
          <w:sz w:val="40"/>
          <w:szCs w:val="40"/>
        </w:rPr>
        <w:t>Paris Est-Tenon</w:t>
      </w:r>
    </w:p>
    <w:p w:rsidR="0054012D" w:rsidRPr="0054012D" w:rsidRDefault="0054012D" w:rsidP="0054012D">
      <w:pPr>
        <w:jc w:val="center"/>
        <w:rPr>
          <w:rFonts w:ascii="Comic Sans MS" w:hAnsi="Comic Sans MS"/>
          <w:b/>
          <w:color w:val="000000" w:themeColor="text1"/>
          <w:sz w:val="40"/>
          <w:szCs w:val="40"/>
        </w:rPr>
      </w:pPr>
    </w:p>
    <w:p w:rsidR="008E6CF9" w:rsidRDefault="00C9536A" w:rsidP="00C9536A">
      <w:pPr>
        <w:jc w:val="center"/>
        <w:rPr>
          <w:b/>
          <w:color w:val="17365D" w:themeColor="text2" w:themeShade="BF"/>
          <w:sz w:val="24"/>
          <w:szCs w:val="24"/>
        </w:rPr>
      </w:pPr>
      <w:r>
        <w:rPr>
          <w:b/>
          <w:color w:val="17365D" w:themeColor="text2" w:themeShade="BF"/>
          <w:sz w:val="24"/>
          <w:szCs w:val="24"/>
        </w:rPr>
        <w:t>VOUS PROPOSE</w:t>
      </w:r>
    </w:p>
    <w:p w:rsidR="001B0BB9" w:rsidRDefault="001B0BB9" w:rsidP="00C9536A">
      <w:pPr>
        <w:jc w:val="center"/>
        <w:rPr>
          <w:b/>
          <w:color w:val="17365D" w:themeColor="text2" w:themeShade="BF"/>
          <w:sz w:val="24"/>
          <w:szCs w:val="24"/>
        </w:rPr>
      </w:pPr>
    </w:p>
    <w:p w:rsidR="00D11B6F" w:rsidRPr="001B1B7C" w:rsidRDefault="00B112F7" w:rsidP="00B9081B">
      <w:pPr>
        <w:jc w:val="center"/>
        <w:rPr>
          <w:rFonts w:asciiTheme="minorHAnsi" w:hAnsiTheme="minorHAnsi" w:cstheme="minorHAnsi"/>
          <w:b/>
          <w:color w:val="FF0000"/>
          <w:sz w:val="40"/>
          <w:szCs w:val="40"/>
        </w:rPr>
      </w:pPr>
      <w:r w:rsidRPr="001B1B7C">
        <w:rPr>
          <w:rFonts w:asciiTheme="minorHAnsi" w:hAnsiTheme="minorHAnsi" w:cstheme="minorHAnsi"/>
          <w:b/>
          <w:color w:val="FF0000"/>
          <w:sz w:val="40"/>
          <w:szCs w:val="40"/>
        </w:rPr>
        <w:t xml:space="preserve">Le </w:t>
      </w:r>
      <w:r w:rsidR="001B0BB9" w:rsidRPr="001B1B7C">
        <w:rPr>
          <w:rFonts w:asciiTheme="minorHAnsi" w:hAnsiTheme="minorHAnsi" w:cstheme="minorHAnsi"/>
          <w:b/>
          <w:color w:val="FF0000"/>
          <w:sz w:val="40"/>
          <w:szCs w:val="40"/>
        </w:rPr>
        <w:t>dimanche</w:t>
      </w:r>
      <w:r w:rsidR="005D5B41" w:rsidRPr="001B1B7C">
        <w:rPr>
          <w:rFonts w:asciiTheme="minorHAnsi" w:hAnsiTheme="minorHAnsi" w:cstheme="minorHAnsi"/>
          <w:b/>
          <w:color w:val="FF0000"/>
          <w:sz w:val="40"/>
          <w:szCs w:val="40"/>
        </w:rPr>
        <w:t xml:space="preserve"> </w:t>
      </w:r>
      <w:r w:rsidR="001B0BB9" w:rsidRPr="001B1B7C">
        <w:rPr>
          <w:rFonts w:asciiTheme="minorHAnsi" w:hAnsiTheme="minorHAnsi" w:cstheme="minorHAnsi"/>
          <w:b/>
          <w:color w:val="FF0000"/>
          <w:sz w:val="40"/>
          <w:szCs w:val="40"/>
        </w:rPr>
        <w:t>1</w:t>
      </w:r>
      <w:r w:rsidR="00192A8C" w:rsidRPr="001B1B7C">
        <w:rPr>
          <w:rFonts w:asciiTheme="minorHAnsi" w:hAnsiTheme="minorHAnsi" w:cstheme="minorHAnsi"/>
          <w:b/>
          <w:color w:val="FF0000"/>
          <w:sz w:val="40"/>
          <w:szCs w:val="40"/>
        </w:rPr>
        <w:t>4</w:t>
      </w:r>
      <w:r w:rsidR="00D0074D" w:rsidRPr="001B1B7C">
        <w:rPr>
          <w:rFonts w:asciiTheme="minorHAnsi" w:hAnsiTheme="minorHAnsi" w:cstheme="minorHAnsi"/>
          <w:b/>
          <w:color w:val="FF0000"/>
          <w:sz w:val="40"/>
          <w:szCs w:val="40"/>
        </w:rPr>
        <w:t xml:space="preserve"> </w:t>
      </w:r>
      <w:r w:rsidR="00192A8C" w:rsidRPr="001B1B7C">
        <w:rPr>
          <w:rFonts w:asciiTheme="minorHAnsi" w:hAnsiTheme="minorHAnsi" w:cstheme="minorHAnsi"/>
          <w:b/>
          <w:color w:val="FF0000"/>
          <w:sz w:val="40"/>
          <w:szCs w:val="40"/>
        </w:rPr>
        <w:t>mai</w:t>
      </w:r>
      <w:r w:rsidR="00A74853" w:rsidRPr="001B1B7C">
        <w:rPr>
          <w:rFonts w:asciiTheme="minorHAnsi" w:hAnsiTheme="minorHAnsi" w:cstheme="minorHAnsi"/>
          <w:b/>
          <w:color w:val="FF0000"/>
          <w:sz w:val="40"/>
          <w:szCs w:val="40"/>
        </w:rPr>
        <w:t xml:space="preserve"> 2023</w:t>
      </w:r>
      <w:r w:rsidR="00D11B6F" w:rsidRPr="001B1B7C">
        <w:rPr>
          <w:rFonts w:asciiTheme="minorHAnsi" w:hAnsiTheme="minorHAnsi" w:cstheme="minorHAnsi"/>
          <w:b/>
          <w:color w:val="FF0000"/>
          <w:sz w:val="40"/>
          <w:szCs w:val="40"/>
        </w:rPr>
        <w:t xml:space="preserve"> à </w:t>
      </w:r>
      <w:r w:rsidR="001B0BB9" w:rsidRPr="001B1B7C">
        <w:rPr>
          <w:rFonts w:asciiTheme="minorHAnsi" w:hAnsiTheme="minorHAnsi" w:cstheme="minorHAnsi"/>
          <w:b/>
          <w:color w:val="FF0000"/>
          <w:sz w:val="40"/>
          <w:szCs w:val="40"/>
        </w:rPr>
        <w:t>15</w:t>
      </w:r>
      <w:r w:rsidR="00D0074D" w:rsidRPr="001B1B7C">
        <w:rPr>
          <w:rFonts w:asciiTheme="minorHAnsi" w:hAnsiTheme="minorHAnsi" w:cstheme="minorHAnsi"/>
          <w:b/>
          <w:color w:val="FF0000"/>
          <w:sz w:val="40"/>
          <w:szCs w:val="40"/>
        </w:rPr>
        <w:t>h</w:t>
      </w:r>
      <w:r w:rsidR="00192A8C" w:rsidRPr="001B1B7C">
        <w:rPr>
          <w:rFonts w:asciiTheme="minorHAnsi" w:hAnsiTheme="minorHAnsi" w:cstheme="minorHAnsi"/>
          <w:b/>
          <w:color w:val="FF0000"/>
          <w:sz w:val="40"/>
          <w:szCs w:val="40"/>
        </w:rPr>
        <w:t xml:space="preserve"> ou le </w:t>
      </w:r>
      <w:r w:rsidR="001B1B7C" w:rsidRPr="001B1B7C">
        <w:rPr>
          <w:rFonts w:asciiTheme="minorHAnsi" w:hAnsiTheme="minorHAnsi" w:cstheme="minorHAnsi"/>
          <w:b/>
          <w:color w:val="FF0000"/>
          <w:sz w:val="40"/>
          <w:szCs w:val="40"/>
        </w:rPr>
        <w:t>vendre</w:t>
      </w:r>
      <w:r w:rsidR="00192A8C" w:rsidRPr="001B1B7C">
        <w:rPr>
          <w:rFonts w:asciiTheme="minorHAnsi" w:hAnsiTheme="minorHAnsi" w:cstheme="minorHAnsi"/>
          <w:b/>
          <w:color w:val="FF0000"/>
          <w:sz w:val="40"/>
          <w:szCs w:val="40"/>
        </w:rPr>
        <w:t>di 2</w:t>
      </w:r>
      <w:r w:rsidR="001B1B7C" w:rsidRPr="001B1B7C">
        <w:rPr>
          <w:rFonts w:asciiTheme="minorHAnsi" w:hAnsiTheme="minorHAnsi" w:cstheme="minorHAnsi"/>
          <w:b/>
          <w:color w:val="FF0000"/>
          <w:sz w:val="40"/>
          <w:szCs w:val="40"/>
        </w:rPr>
        <w:t>6</w:t>
      </w:r>
      <w:r w:rsidR="00192A8C" w:rsidRPr="001B1B7C">
        <w:rPr>
          <w:rFonts w:asciiTheme="minorHAnsi" w:hAnsiTheme="minorHAnsi" w:cstheme="minorHAnsi"/>
          <w:b/>
          <w:color w:val="FF0000"/>
          <w:sz w:val="40"/>
          <w:szCs w:val="40"/>
        </w:rPr>
        <w:t xml:space="preserve"> mai à 21h</w:t>
      </w:r>
    </w:p>
    <w:p w:rsidR="005F7C45" w:rsidRDefault="00B112F7" w:rsidP="008E22CA">
      <w:pPr>
        <w:jc w:val="center"/>
        <w:rPr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</w:t>
      </w:r>
      <w:r w:rsidR="001B0BB9">
        <w:rPr>
          <w:rFonts w:asciiTheme="minorHAnsi" w:hAnsiTheme="minorHAnsi" w:cstheme="minorHAnsi"/>
          <w:sz w:val="24"/>
          <w:szCs w:val="24"/>
        </w:rPr>
        <w:t xml:space="preserve">u théâtre des Béliers Parisiens, </w:t>
      </w:r>
      <w:r w:rsidR="001B0BB9">
        <w:rPr>
          <w:rFonts w:ascii="Arial" w:hAnsi="Arial" w:cs="Arial"/>
          <w:color w:val="202124"/>
          <w:sz w:val="21"/>
          <w:szCs w:val="21"/>
          <w:shd w:val="clear" w:color="auto" w:fill="FFFFFF"/>
        </w:rPr>
        <w:t>14 Bis Rue Sainte-Isaure, 75018 Paris</w:t>
      </w:r>
    </w:p>
    <w:p w:rsidR="00B9081B" w:rsidRPr="005F7C45" w:rsidRDefault="00B9081B" w:rsidP="008E22CA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9081B" w:rsidRDefault="001B0BB9" w:rsidP="00B9081B">
      <w:pPr>
        <w:shd w:val="clear" w:color="auto" w:fill="FFFFFF"/>
        <w:jc w:val="center"/>
        <w:rPr>
          <w:rFonts w:ascii="Nunito" w:hAnsi="Nunito"/>
          <w:color w:val="212529"/>
          <w:sz w:val="24"/>
          <w:szCs w:val="24"/>
        </w:rPr>
      </w:pPr>
      <w:r>
        <w:rPr>
          <w:noProof/>
        </w:rPr>
        <w:drawing>
          <wp:inline distT="0" distB="0" distL="0" distR="0">
            <wp:extent cx="6477000" cy="2390775"/>
            <wp:effectExtent l="0" t="0" r="0" b="9525"/>
            <wp:docPr id="3" name="Image 3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8E8" w:rsidRDefault="008B78E8" w:rsidP="00B9081B">
      <w:pPr>
        <w:shd w:val="clear" w:color="auto" w:fill="FFFFFF"/>
        <w:jc w:val="center"/>
        <w:rPr>
          <w:rFonts w:ascii="Nunito" w:hAnsi="Nunito"/>
          <w:color w:val="212529"/>
          <w:sz w:val="24"/>
          <w:szCs w:val="24"/>
        </w:rPr>
      </w:pPr>
    </w:p>
    <w:p w:rsidR="001B0BB9" w:rsidRDefault="001B0BB9" w:rsidP="001B0BB9">
      <w:pPr>
        <w:pStyle w:val="Titre5"/>
        <w:shd w:val="clear" w:color="auto" w:fill="FFFFFF"/>
        <w:spacing w:before="405"/>
        <w:jc w:val="center"/>
        <w:rPr>
          <w:rFonts w:ascii="Segoe UI" w:hAnsi="Segoe UI" w:cs="Segoe UI"/>
          <w:color w:val="303133"/>
          <w:sz w:val="26"/>
          <w:szCs w:val="26"/>
        </w:rPr>
      </w:pPr>
      <w:r>
        <w:rPr>
          <w:rStyle w:val="lev"/>
          <w:rFonts w:ascii="Segoe UI" w:hAnsi="Segoe UI" w:cs="Segoe UI"/>
          <w:b/>
          <w:bCs w:val="0"/>
          <w:color w:val="303133"/>
          <w:sz w:val="26"/>
          <w:szCs w:val="26"/>
        </w:rPr>
        <w:t>La nouvelle création de Mélody Mourey</w:t>
      </w:r>
      <w:r>
        <w:rPr>
          <w:rFonts w:ascii="Segoe UI" w:hAnsi="Segoe UI" w:cs="Segoe UI"/>
          <w:color w:val="303133"/>
          <w:sz w:val="26"/>
          <w:szCs w:val="26"/>
        </w:rPr>
        <w:br/>
        <w:t>Après </w:t>
      </w:r>
      <w:hyperlink r:id="rId9" w:tgtFrame="_blank" w:history="1">
        <w:r>
          <w:rPr>
            <w:rStyle w:val="Lienhypertexte"/>
            <w:rFonts w:ascii="Segoe UI" w:hAnsi="Segoe UI" w:cs="Segoe UI"/>
            <w:color w:val="303133"/>
            <w:sz w:val="26"/>
            <w:szCs w:val="26"/>
            <w:bdr w:val="none" w:sz="0" w:space="0" w:color="auto" w:frame="1"/>
          </w:rPr>
          <w:t> LES CRAPAUDS FOUS</w:t>
        </w:r>
      </w:hyperlink>
      <w:r>
        <w:rPr>
          <w:rFonts w:ascii="Segoe UI" w:hAnsi="Segoe UI" w:cs="Segoe UI"/>
          <w:color w:val="303133"/>
          <w:sz w:val="26"/>
          <w:szCs w:val="26"/>
        </w:rPr>
        <w:t> (3 nominations aux Molières 2019)</w:t>
      </w:r>
      <w:r>
        <w:rPr>
          <w:rFonts w:ascii="Segoe UI" w:hAnsi="Segoe UI" w:cs="Segoe UI"/>
          <w:color w:val="303133"/>
          <w:sz w:val="26"/>
          <w:szCs w:val="26"/>
        </w:rPr>
        <w:br/>
        <w:t>et</w:t>
      </w:r>
      <w:hyperlink r:id="rId10" w:tgtFrame="_blank" w:history="1">
        <w:r>
          <w:rPr>
            <w:rStyle w:val="Lienhypertexte"/>
            <w:rFonts w:ascii="Segoe UI" w:hAnsi="Segoe UI" w:cs="Segoe UI"/>
            <w:color w:val="303133"/>
            <w:sz w:val="26"/>
            <w:szCs w:val="26"/>
            <w:bdr w:val="none" w:sz="0" w:space="0" w:color="auto" w:frame="1"/>
          </w:rPr>
          <w:t> LA COURSE DES GÉANTS</w:t>
        </w:r>
      </w:hyperlink>
      <w:r>
        <w:rPr>
          <w:rFonts w:ascii="Segoe UI" w:hAnsi="Segoe UI" w:cs="Segoe UI"/>
          <w:color w:val="303133"/>
          <w:sz w:val="26"/>
          <w:szCs w:val="26"/>
        </w:rPr>
        <w:t> (4 nominations aux Molières 2022)</w:t>
      </w:r>
    </w:p>
    <w:p w:rsidR="001B0BB9" w:rsidRPr="001B0BB9" w:rsidRDefault="001B0BB9" w:rsidP="001B0BB9"/>
    <w:p w:rsidR="001B0BB9" w:rsidRPr="001B0BB9" w:rsidRDefault="001B0BB9" w:rsidP="001B0BB9">
      <w:pPr>
        <w:pStyle w:val="Titre5"/>
        <w:shd w:val="clear" w:color="auto" w:fill="FFFFFF"/>
        <w:jc w:val="center"/>
        <w:rPr>
          <w:rFonts w:cs="Arial"/>
          <w:color w:val="303133"/>
          <w:sz w:val="22"/>
          <w:szCs w:val="22"/>
        </w:rPr>
      </w:pPr>
      <w:r w:rsidRPr="001B0BB9">
        <w:rPr>
          <w:rFonts w:cs="Arial"/>
          <w:color w:val="303133"/>
          <w:sz w:val="22"/>
          <w:szCs w:val="22"/>
        </w:rPr>
        <w:t>UN THRILLER JOURNALISTIQUE SUR LA MANIPULATION DE MASSE À L’HEURE DU BIG DATA</w:t>
      </w:r>
    </w:p>
    <w:p w:rsidR="001B0BB9" w:rsidRPr="001B0BB9" w:rsidRDefault="001B0BB9" w:rsidP="001B0BB9">
      <w:pPr>
        <w:pStyle w:val="NormalWeb"/>
        <w:shd w:val="clear" w:color="auto" w:fill="FFFFFF"/>
        <w:spacing w:before="27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1B0BB9">
        <w:rPr>
          <w:rFonts w:ascii="Arial" w:hAnsi="Arial" w:cs="Arial"/>
          <w:sz w:val="22"/>
          <w:szCs w:val="22"/>
        </w:rPr>
        <w:t xml:space="preserve">Alors qu’un scandale </w:t>
      </w:r>
      <w:proofErr w:type="spellStart"/>
      <w:r w:rsidRPr="001B0BB9">
        <w:rPr>
          <w:rFonts w:ascii="Arial" w:hAnsi="Arial" w:cs="Arial"/>
          <w:sz w:val="22"/>
          <w:szCs w:val="22"/>
        </w:rPr>
        <w:t>éclabousse</w:t>
      </w:r>
      <w:proofErr w:type="spellEnd"/>
      <w:r w:rsidRPr="001B0BB9">
        <w:rPr>
          <w:rFonts w:ascii="Arial" w:hAnsi="Arial" w:cs="Arial"/>
          <w:sz w:val="22"/>
          <w:szCs w:val="22"/>
        </w:rPr>
        <w:t xml:space="preserve"> le </w:t>
      </w:r>
      <w:proofErr w:type="spellStart"/>
      <w:r w:rsidRPr="001B0BB9">
        <w:rPr>
          <w:rFonts w:ascii="Arial" w:hAnsi="Arial" w:cs="Arial"/>
          <w:sz w:val="22"/>
          <w:szCs w:val="22"/>
        </w:rPr>
        <w:t>Président</w:t>
      </w:r>
      <w:proofErr w:type="spellEnd"/>
      <w:r w:rsidRPr="001B0BB9">
        <w:rPr>
          <w:rFonts w:ascii="Arial" w:hAnsi="Arial" w:cs="Arial"/>
          <w:sz w:val="22"/>
          <w:szCs w:val="22"/>
        </w:rPr>
        <w:t xml:space="preserve"> des Etats-Unis et agite la </w:t>
      </w:r>
      <w:proofErr w:type="spellStart"/>
      <w:r w:rsidRPr="001B0BB9">
        <w:rPr>
          <w:rFonts w:ascii="Arial" w:hAnsi="Arial" w:cs="Arial"/>
          <w:sz w:val="22"/>
          <w:szCs w:val="22"/>
        </w:rPr>
        <w:t>rédaction</w:t>
      </w:r>
      <w:proofErr w:type="spellEnd"/>
      <w:r w:rsidRPr="001B0BB9">
        <w:rPr>
          <w:rFonts w:ascii="Arial" w:hAnsi="Arial" w:cs="Arial"/>
          <w:sz w:val="22"/>
          <w:szCs w:val="22"/>
        </w:rPr>
        <w:t xml:space="preserve"> du New York Investigation, la journaliste Julia Robinson voit sa vie vaciller dans la salle d’audience d’un tribunal quand elle croit </w:t>
      </w:r>
      <w:proofErr w:type="spellStart"/>
      <w:r w:rsidRPr="001B0BB9">
        <w:rPr>
          <w:rFonts w:ascii="Arial" w:hAnsi="Arial" w:cs="Arial"/>
          <w:sz w:val="22"/>
          <w:szCs w:val="22"/>
        </w:rPr>
        <w:t>reconnaître</w:t>
      </w:r>
      <w:proofErr w:type="spellEnd"/>
      <w:r w:rsidRPr="001B0BB9">
        <w:rPr>
          <w:rFonts w:ascii="Arial" w:hAnsi="Arial" w:cs="Arial"/>
          <w:sz w:val="22"/>
          <w:szCs w:val="22"/>
        </w:rPr>
        <w:t xml:space="preserve"> sur le banc des </w:t>
      </w:r>
      <w:proofErr w:type="spellStart"/>
      <w:r w:rsidRPr="001B0BB9">
        <w:rPr>
          <w:rFonts w:ascii="Arial" w:hAnsi="Arial" w:cs="Arial"/>
          <w:sz w:val="22"/>
          <w:szCs w:val="22"/>
        </w:rPr>
        <w:t>accusés</w:t>
      </w:r>
      <w:proofErr w:type="spellEnd"/>
      <w:r w:rsidRPr="001B0BB9">
        <w:rPr>
          <w:rFonts w:ascii="Arial" w:hAnsi="Arial" w:cs="Arial"/>
          <w:sz w:val="22"/>
          <w:szCs w:val="22"/>
        </w:rPr>
        <w:t xml:space="preserve"> son compagnon mort 4 ans auparavant.</w:t>
      </w:r>
    </w:p>
    <w:p w:rsidR="001B0BB9" w:rsidRPr="001B0BB9" w:rsidRDefault="001B0BB9" w:rsidP="001B0BB9">
      <w:pPr>
        <w:pStyle w:val="NormalWeb"/>
        <w:shd w:val="clear" w:color="auto" w:fill="FFFFFF"/>
        <w:spacing w:before="27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1B0BB9">
        <w:rPr>
          <w:rFonts w:ascii="Arial" w:hAnsi="Arial" w:cs="Arial"/>
          <w:sz w:val="22"/>
          <w:szCs w:val="22"/>
        </w:rPr>
        <w:t xml:space="preserve">Son </w:t>
      </w:r>
      <w:proofErr w:type="spellStart"/>
      <w:r w:rsidRPr="001B0BB9">
        <w:rPr>
          <w:rFonts w:ascii="Arial" w:hAnsi="Arial" w:cs="Arial"/>
          <w:sz w:val="22"/>
          <w:szCs w:val="22"/>
        </w:rPr>
        <w:t>enquête</w:t>
      </w:r>
      <w:proofErr w:type="spellEnd"/>
      <w:r w:rsidRPr="001B0BB9">
        <w:rPr>
          <w:rFonts w:ascii="Arial" w:hAnsi="Arial" w:cs="Arial"/>
          <w:sz w:val="22"/>
          <w:szCs w:val="22"/>
        </w:rPr>
        <w:t xml:space="preserve"> pour </w:t>
      </w:r>
      <w:proofErr w:type="spellStart"/>
      <w:r w:rsidRPr="001B0BB9">
        <w:rPr>
          <w:rFonts w:ascii="Arial" w:hAnsi="Arial" w:cs="Arial"/>
          <w:sz w:val="22"/>
          <w:szCs w:val="22"/>
        </w:rPr>
        <w:t>élucider</w:t>
      </w:r>
      <w:proofErr w:type="spellEnd"/>
      <w:r w:rsidRPr="001B0BB9">
        <w:rPr>
          <w:rFonts w:ascii="Arial" w:hAnsi="Arial" w:cs="Arial"/>
          <w:sz w:val="22"/>
          <w:szCs w:val="22"/>
        </w:rPr>
        <w:t xml:space="preserve"> ce </w:t>
      </w:r>
      <w:proofErr w:type="spellStart"/>
      <w:r w:rsidRPr="001B0BB9">
        <w:rPr>
          <w:rFonts w:ascii="Arial" w:hAnsi="Arial" w:cs="Arial"/>
          <w:sz w:val="22"/>
          <w:szCs w:val="22"/>
        </w:rPr>
        <w:t>mystère</w:t>
      </w:r>
      <w:proofErr w:type="spellEnd"/>
      <w:r w:rsidRPr="001B0BB9">
        <w:rPr>
          <w:rFonts w:ascii="Arial" w:hAnsi="Arial" w:cs="Arial"/>
          <w:sz w:val="22"/>
          <w:szCs w:val="22"/>
        </w:rPr>
        <w:t xml:space="preserve"> croise celle de son </w:t>
      </w:r>
      <w:proofErr w:type="spellStart"/>
      <w:r w:rsidRPr="001B0BB9">
        <w:rPr>
          <w:rFonts w:ascii="Arial" w:hAnsi="Arial" w:cs="Arial"/>
          <w:sz w:val="22"/>
          <w:szCs w:val="22"/>
        </w:rPr>
        <w:t>équipe</w:t>
      </w:r>
      <w:proofErr w:type="spellEnd"/>
      <w:r w:rsidRPr="001B0BB9">
        <w:rPr>
          <w:rFonts w:ascii="Arial" w:hAnsi="Arial" w:cs="Arial"/>
          <w:sz w:val="22"/>
          <w:szCs w:val="22"/>
        </w:rPr>
        <w:t xml:space="preserve">, et la petite cellule du New York Investigation se retrouve </w:t>
      </w:r>
      <w:proofErr w:type="spellStart"/>
      <w:r w:rsidRPr="001B0BB9">
        <w:rPr>
          <w:rFonts w:ascii="Arial" w:hAnsi="Arial" w:cs="Arial"/>
          <w:sz w:val="22"/>
          <w:szCs w:val="22"/>
        </w:rPr>
        <w:t>confrontée</w:t>
      </w:r>
      <w:proofErr w:type="spellEnd"/>
      <w:r w:rsidRPr="001B0BB9">
        <w:rPr>
          <w:rFonts w:ascii="Arial" w:hAnsi="Arial" w:cs="Arial"/>
          <w:sz w:val="22"/>
          <w:szCs w:val="22"/>
        </w:rPr>
        <w:t xml:space="preserve"> à un programme de manipulation de masse d’une ampleur </w:t>
      </w:r>
      <w:proofErr w:type="spellStart"/>
      <w:r w:rsidRPr="001B0BB9">
        <w:rPr>
          <w:rFonts w:ascii="Arial" w:hAnsi="Arial" w:cs="Arial"/>
          <w:sz w:val="22"/>
          <w:szCs w:val="22"/>
        </w:rPr>
        <w:t>inédite</w:t>
      </w:r>
      <w:proofErr w:type="spellEnd"/>
      <w:r w:rsidRPr="001B0BB9">
        <w:rPr>
          <w:rFonts w:ascii="Arial" w:hAnsi="Arial" w:cs="Arial"/>
          <w:sz w:val="22"/>
          <w:szCs w:val="22"/>
        </w:rPr>
        <w:t>.</w:t>
      </w:r>
      <w:r w:rsidRPr="001B0BB9">
        <w:rPr>
          <w:rFonts w:ascii="Arial" w:hAnsi="Arial" w:cs="Arial"/>
          <w:sz w:val="22"/>
          <w:szCs w:val="22"/>
        </w:rPr>
        <w:br/>
        <w:t xml:space="preserve">Ensemble, </w:t>
      </w:r>
      <w:proofErr w:type="spellStart"/>
      <w:r w:rsidRPr="001B0BB9">
        <w:rPr>
          <w:rFonts w:ascii="Arial" w:hAnsi="Arial" w:cs="Arial"/>
          <w:sz w:val="22"/>
          <w:szCs w:val="22"/>
        </w:rPr>
        <w:t>malgre</w:t>
      </w:r>
      <w:proofErr w:type="spellEnd"/>
      <w:r w:rsidRPr="001B0BB9">
        <w:rPr>
          <w:rFonts w:ascii="Arial" w:hAnsi="Arial" w:cs="Arial"/>
          <w:sz w:val="22"/>
          <w:szCs w:val="22"/>
        </w:rPr>
        <w:t xml:space="preserve">́ leurs </w:t>
      </w:r>
      <w:proofErr w:type="spellStart"/>
      <w:r w:rsidRPr="001B0BB9">
        <w:rPr>
          <w:rFonts w:ascii="Arial" w:hAnsi="Arial" w:cs="Arial"/>
          <w:sz w:val="22"/>
          <w:szCs w:val="22"/>
        </w:rPr>
        <w:t>différends</w:t>
      </w:r>
      <w:proofErr w:type="spellEnd"/>
      <w:r w:rsidRPr="001B0BB9">
        <w:rPr>
          <w:rFonts w:ascii="Arial" w:hAnsi="Arial" w:cs="Arial"/>
          <w:sz w:val="22"/>
          <w:szCs w:val="22"/>
        </w:rPr>
        <w:t xml:space="preserve">, ils vont devoir mettre </w:t>
      </w:r>
      <w:proofErr w:type="spellStart"/>
      <w:r w:rsidRPr="001B0BB9">
        <w:rPr>
          <w:rFonts w:ascii="Arial" w:hAnsi="Arial" w:cs="Arial"/>
          <w:sz w:val="22"/>
          <w:szCs w:val="22"/>
        </w:rPr>
        <w:t>a</w:t>
      </w:r>
      <w:proofErr w:type="spellEnd"/>
      <w:r w:rsidRPr="001B0BB9">
        <w:rPr>
          <w:rFonts w:ascii="Arial" w:hAnsi="Arial" w:cs="Arial"/>
          <w:sz w:val="22"/>
          <w:szCs w:val="22"/>
        </w:rPr>
        <w:t xml:space="preserve">̀ jour le plus gros scandale depuis l’affaire du Watergate. </w:t>
      </w:r>
      <w:r w:rsidRPr="001B0BB9">
        <w:rPr>
          <w:rFonts w:ascii="Arial" w:hAnsi="Arial" w:cs="Arial"/>
          <w:color w:val="303133"/>
          <w:sz w:val="22"/>
          <w:szCs w:val="22"/>
        </w:rPr>
        <w:t xml:space="preserve">La </w:t>
      </w:r>
      <w:proofErr w:type="spellStart"/>
      <w:r w:rsidRPr="001B0BB9">
        <w:rPr>
          <w:rFonts w:ascii="Arial" w:hAnsi="Arial" w:cs="Arial"/>
          <w:color w:val="303133"/>
          <w:sz w:val="22"/>
          <w:szCs w:val="22"/>
        </w:rPr>
        <w:t>démocratie</w:t>
      </w:r>
      <w:proofErr w:type="spellEnd"/>
      <w:r w:rsidRPr="001B0BB9">
        <w:rPr>
          <w:rFonts w:ascii="Arial" w:hAnsi="Arial" w:cs="Arial"/>
          <w:color w:val="303133"/>
          <w:sz w:val="22"/>
          <w:szCs w:val="22"/>
        </w:rPr>
        <w:t xml:space="preserve"> est en </w:t>
      </w:r>
      <w:proofErr w:type="spellStart"/>
      <w:r w:rsidRPr="001B0BB9">
        <w:rPr>
          <w:rFonts w:ascii="Arial" w:hAnsi="Arial" w:cs="Arial"/>
          <w:color w:val="303133"/>
          <w:sz w:val="22"/>
          <w:szCs w:val="22"/>
        </w:rPr>
        <w:t>péril</w:t>
      </w:r>
      <w:proofErr w:type="spellEnd"/>
      <w:r w:rsidRPr="001B0BB9">
        <w:rPr>
          <w:rFonts w:ascii="Arial" w:hAnsi="Arial" w:cs="Arial"/>
          <w:color w:val="303133"/>
          <w:sz w:val="22"/>
          <w:szCs w:val="22"/>
        </w:rPr>
        <w:t>. Leur vie aussi</w:t>
      </w:r>
      <w:r>
        <w:rPr>
          <w:rFonts w:ascii="Arial" w:hAnsi="Arial" w:cs="Arial"/>
          <w:color w:val="303133"/>
          <w:sz w:val="22"/>
          <w:szCs w:val="22"/>
        </w:rPr>
        <w:t> !</w:t>
      </w:r>
    </w:p>
    <w:p w:rsidR="008B78E8" w:rsidRPr="008B78E8" w:rsidRDefault="008B78E8" w:rsidP="008B78E8">
      <w:pPr>
        <w:shd w:val="clear" w:color="auto" w:fill="FFFFFF"/>
        <w:jc w:val="both"/>
        <w:rPr>
          <w:rFonts w:ascii="Arial" w:hAnsi="Arial" w:cs="Arial"/>
          <w:color w:val="212529"/>
          <w:sz w:val="24"/>
          <w:szCs w:val="24"/>
        </w:rPr>
      </w:pPr>
    </w:p>
    <w:p w:rsidR="00A74853" w:rsidRPr="00A74853" w:rsidRDefault="008B78E8" w:rsidP="00A7485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Durée : 1h</w:t>
      </w:r>
      <w:r w:rsidR="008140A1">
        <w:rPr>
          <w:rFonts w:asciiTheme="minorHAnsi" w:hAnsiTheme="minorHAnsi" w:cstheme="minorHAnsi"/>
          <w:b/>
          <w:sz w:val="28"/>
          <w:szCs w:val="28"/>
        </w:rPr>
        <w:t>4</w:t>
      </w:r>
      <w:r>
        <w:rPr>
          <w:rFonts w:asciiTheme="minorHAnsi" w:hAnsiTheme="minorHAnsi" w:cstheme="minorHAnsi"/>
          <w:b/>
          <w:sz w:val="28"/>
          <w:szCs w:val="28"/>
        </w:rPr>
        <w:t>0</w:t>
      </w:r>
    </w:p>
    <w:p w:rsidR="00D46C9D" w:rsidRPr="00B9081B" w:rsidRDefault="00D46C9D" w:rsidP="00B9081B">
      <w:pPr>
        <w:rPr>
          <w:rFonts w:asciiTheme="minorHAnsi" w:hAnsiTheme="minorHAnsi" w:cstheme="minorHAnsi"/>
          <w:color w:val="1F1F1F"/>
          <w:sz w:val="28"/>
          <w:szCs w:val="28"/>
        </w:rPr>
      </w:pPr>
    </w:p>
    <w:p w:rsidR="00290A86" w:rsidRDefault="001B0BB9" w:rsidP="00D46C9D">
      <w:pPr>
        <w:ind w:left="284"/>
        <w:jc w:val="center"/>
        <w:rPr>
          <w:rFonts w:asciiTheme="minorHAnsi" w:hAnsiTheme="minorHAnsi" w:cstheme="minorHAnsi"/>
          <w:color w:val="4F81BD" w:themeColor="accent1"/>
          <w:sz w:val="24"/>
          <w:szCs w:val="24"/>
        </w:rPr>
      </w:pPr>
      <w:r>
        <w:rPr>
          <w:rFonts w:asciiTheme="minorHAnsi" w:hAnsiTheme="minorHAnsi" w:cstheme="minorHAnsi"/>
          <w:color w:val="FF0000"/>
          <w:sz w:val="24"/>
          <w:szCs w:val="24"/>
        </w:rPr>
        <w:t>Placement libre</w:t>
      </w:r>
      <w:r w:rsidR="00DD03BB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290A86" w:rsidRPr="00AA6AF3">
        <w:rPr>
          <w:rFonts w:asciiTheme="minorHAnsi" w:hAnsiTheme="minorHAnsi" w:cstheme="minorHAnsi"/>
          <w:color w:val="FF0000"/>
          <w:sz w:val="24"/>
          <w:szCs w:val="24"/>
        </w:rPr>
        <w:t xml:space="preserve">Prix </w:t>
      </w:r>
      <w:proofErr w:type="gramStart"/>
      <w:r w:rsidR="00290A86" w:rsidRPr="00AA6AF3">
        <w:rPr>
          <w:rFonts w:asciiTheme="minorHAnsi" w:hAnsiTheme="minorHAnsi" w:cstheme="minorHAnsi"/>
          <w:color w:val="FF0000"/>
          <w:sz w:val="24"/>
          <w:szCs w:val="24"/>
        </w:rPr>
        <w:t>INSERM:</w:t>
      </w:r>
      <w:proofErr w:type="gramEnd"/>
      <w:r w:rsidR="00D13FE4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FF0000"/>
          <w:sz w:val="24"/>
          <w:szCs w:val="24"/>
        </w:rPr>
        <w:t>24</w:t>
      </w:r>
      <w:r w:rsidR="00D13FE4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290A86" w:rsidRPr="00AA6AF3">
        <w:rPr>
          <w:rFonts w:asciiTheme="minorHAnsi" w:hAnsiTheme="minorHAnsi" w:cstheme="minorHAnsi"/>
          <w:color w:val="FF0000"/>
          <w:sz w:val="24"/>
          <w:szCs w:val="24"/>
        </w:rPr>
        <w:t>€</w:t>
      </w:r>
      <w:r w:rsidR="00290A86" w:rsidRPr="00AA6AF3">
        <w:rPr>
          <w:rFonts w:asciiTheme="minorHAnsi" w:hAnsiTheme="minorHAnsi" w:cstheme="minorHAnsi"/>
          <w:sz w:val="24"/>
          <w:szCs w:val="24"/>
        </w:rPr>
        <w:t xml:space="preserve"> -Prix (Fac, </w:t>
      </w:r>
      <w:r w:rsidR="00A358B2" w:rsidRPr="00AA6AF3">
        <w:rPr>
          <w:rFonts w:asciiTheme="minorHAnsi" w:hAnsiTheme="minorHAnsi" w:cstheme="minorHAnsi"/>
          <w:sz w:val="24"/>
          <w:szCs w:val="24"/>
        </w:rPr>
        <w:t>CNRS, AP</w:t>
      </w:r>
      <w:r w:rsidR="00290A86" w:rsidRPr="00AA6AF3">
        <w:rPr>
          <w:rFonts w:asciiTheme="minorHAnsi" w:hAnsiTheme="minorHAnsi" w:cstheme="minorHAnsi"/>
          <w:sz w:val="24"/>
          <w:szCs w:val="24"/>
        </w:rPr>
        <w:t>):</w:t>
      </w:r>
      <w:r w:rsidR="005D5B41" w:rsidRPr="00AA6AF3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33</w:t>
      </w:r>
      <w:r w:rsidR="00D13FE4">
        <w:rPr>
          <w:rFonts w:asciiTheme="minorHAnsi" w:hAnsiTheme="minorHAnsi" w:cstheme="minorHAnsi"/>
          <w:sz w:val="24"/>
          <w:szCs w:val="24"/>
        </w:rPr>
        <w:t xml:space="preserve"> </w:t>
      </w:r>
      <w:r w:rsidR="00290A86" w:rsidRPr="00AA6AF3">
        <w:rPr>
          <w:rFonts w:asciiTheme="minorHAnsi" w:hAnsiTheme="minorHAnsi" w:cstheme="minorHAnsi"/>
          <w:sz w:val="24"/>
          <w:szCs w:val="24"/>
        </w:rPr>
        <w:t>€-</w:t>
      </w:r>
      <w:r w:rsidR="00290A86" w:rsidRPr="00AA6AF3">
        <w:rPr>
          <w:rFonts w:asciiTheme="minorHAnsi" w:hAnsiTheme="minorHAnsi" w:cstheme="minorHAnsi"/>
          <w:color w:val="4F81BD" w:themeColor="accent1"/>
          <w:sz w:val="24"/>
          <w:szCs w:val="24"/>
        </w:rPr>
        <w:t>Plein tarif :</w:t>
      </w:r>
      <w:r w:rsidR="00C50B30" w:rsidRPr="00AA6AF3">
        <w:rPr>
          <w:rFonts w:asciiTheme="minorHAnsi" w:hAnsiTheme="minorHAnsi" w:cstheme="minorHAnsi"/>
          <w:color w:val="4F81BD" w:themeColor="accent1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4F81BD" w:themeColor="accent1"/>
          <w:sz w:val="24"/>
          <w:szCs w:val="24"/>
        </w:rPr>
        <w:t>37</w:t>
      </w:r>
      <w:r w:rsidR="00B9081B">
        <w:rPr>
          <w:rFonts w:asciiTheme="minorHAnsi" w:hAnsiTheme="minorHAnsi" w:cstheme="minorHAnsi"/>
          <w:color w:val="4F81BD" w:themeColor="accent1"/>
          <w:sz w:val="24"/>
          <w:szCs w:val="24"/>
        </w:rPr>
        <w:t xml:space="preserve"> </w:t>
      </w:r>
      <w:r w:rsidR="00290A86" w:rsidRPr="00AA6AF3">
        <w:rPr>
          <w:rFonts w:asciiTheme="minorHAnsi" w:hAnsiTheme="minorHAnsi" w:cstheme="minorHAnsi"/>
          <w:color w:val="4F81BD" w:themeColor="accent1"/>
          <w:sz w:val="24"/>
          <w:szCs w:val="24"/>
        </w:rPr>
        <w:t>€</w:t>
      </w:r>
    </w:p>
    <w:p w:rsidR="007718DD" w:rsidRDefault="007718DD" w:rsidP="00D46C9D">
      <w:pPr>
        <w:ind w:left="284"/>
        <w:jc w:val="center"/>
        <w:rPr>
          <w:rFonts w:asciiTheme="minorHAnsi" w:hAnsiTheme="minorHAnsi" w:cstheme="minorHAnsi"/>
          <w:color w:val="4F81BD" w:themeColor="accent1"/>
          <w:sz w:val="24"/>
          <w:szCs w:val="24"/>
        </w:rPr>
      </w:pPr>
    </w:p>
    <w:p w:rsidR="00DA3272" w:rsidRDefault="00DA3272" w:rsidP="00D043ED">
      <w:pPr>
        <w:jc w:val="center"/>
        <w:rPr>
          <w:rFonts w:asciiTheme="minorHAnsi" w:hAnsiTheme="minorHAnsi" w:cstheme="minorHAnsi"/>
          <w:color w:val="4F81BD" w:themeColor="accent1"/>
          <w:sz w:val="24"/>
          <w:szCs w:val="24"/>
        </w:rPr>
      </w:pPr>
    </w:p>
    <w:p w:rsidR="00D043ED" w:rsidRPr="00D0074D" w:rsidRDefault="00D043ED" w:rsidP="00D043ED">
      <w:pPr>
        <w:jc w:val="center"/>
        <w:rPr>
          <w:rFonts w:asciiTheme="minorHAnsi" w:hAnsiTheme="minorHAnsi" w:cstheme="minorHAnsi"/>
          <w:b/>
          <w:color w:val="17365D" w:themeColor="text2" w:themeShade="BF"/>
          <w:sz w:val="28"/>
          <w:szCs w:val="28"/>
        </w:rPr>
      </w:pPr>
      <w:r w:rsidRPr="00D0074D">
        <w:rPr>
          <w:rFonts w:asciiTheme="minorHAnsi" w:hAnsiTheme="minorHAnsi" w:cstheme="minorHAnsi"/>
          <w:b/>
          <w:sz w:val="28"/>
          <w:szCs w:val="28"/>
        </w:rPr>
        <w:t xml:space="preserve">INSCRIPTIONS A RENVOYER Par Mail </w:t>
      </w:r>
      <w:proofErr w:type="gramStart"/>
      <w:r w:rsidRPr="00D0074D">
        <w:rPr>
          <w:rFonts w:asciiTheme="minorHAnsi" w:hAnsiTheme="minorHAnsi" w:cstheme="minorHAnsi"/>
          <w:b/>
          <w:sz w:val="28"/>
          <w:szCs w:val="28"/>
        </w:rPr>
        <w:t>à</w:t>
      </w:r>
      <w:r w:rsidRPr="00D0074D">
        <w:rPr>
          <w:rFonts w:asciiTheme="minorHAnsi" w:hAnsiTheme="minorHAnsi" w:cstheme="minorHAnsi"/>
          <w:b/>
          <w:color w:val="17365D" w:themeColor="text2" w:themeShade="BF"/>
          <w:sz w:val="28"/>
          <w:szCs w:val="28"/>
        </w:rPr>
        <w:t>:</w:t>
      </w:r>
      <w:proofErr w:type="gramEnd"/>
    </w:p>
    <w:p w:rsidR="00BB2F7A" w:rsidRPr="00D0074D" w:rsidRDefault="00BB2F7A" w:rsidP="00D043ED">
      <w:pPr>
        <w:jc w:val="center"/>
        <w:rPr>
          <w:rFonts w:asciiTheme="minorHAnsi" w:hAnsiTheme="minorHAnsi" w:cstheme="minorHAnsi"/>
          <w:b/>
          <w:color w:val="17365D" w:themeColor="text2" w:themeShade="BF"/>
          <w:sz w:val="28"/>
          <w:szCs w:val="28"/>
        </w:rPr>
      </w:pPr>
    </w:p>
    <w:p w:rsidR="00D043ED" w:rsidRPr="0054012D" w:rsidRDefault="00E71874" w:rsidP="00D043ED">
      <w:pPr>
        <w:jc w:val="center"/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</w:pPr>
      <w:hyperlink r:id="rId11" w:history="1">
        <w:r w:rsidR="008B78E8" w:rsidRPr="008E5982">
          <w:rPr>
            <w:rStyle w:val="Lienhypertexte"/>
            <w:rFonts w:asciiTheme="minorHAnsi" w:hAnsiTheme="minorHAnsi" w:cstheme="minorHAnsi"/>
            <w:b/>
            <w:sz w:val="28"/>
            <w:szCs w:val="28"/>
          </w:rPr>
          <w:t>sophie.vilches@inserm.fr</w:t>
        </w:r>
      </w:hyperlink>
      <w:r w:rsidR="00D043ED" w:rsidRPr="00D0074D">
        <w:rPr>
          <w:rStyle w:val="Lienhypertexte"/>
          <w:rFonts w:asciiTheme="minorHAnsi" w:hAnsiTheme="minorHAnsi" w:cstheme="minorHAnsi"/>
          <w:b/>
          <w:sz w:val="28"/>
          <w:szCs w:val="28"/>
          <w:shd w:val="clear" w:color="auto" w:fill="FFFF00"/>
        </w:rPr>
        <w:t xml:space="preserve"> </w:t>
      </w:r>
      <w:r w:rsidR="00D043ED" w:rsidRPr="00D0074D">
        <w:rPr>
          <w:rFonts w:asciiTheme="minorHAnsi" w:hAnsiTheme="minorHAnsi" w:cstheme="minorHAnsi"/>
          <w:b/>
          <w:sz w:val="28"/>
          <w:szCs w:val="28"/>
          <w:highlight w:val="yellow"/>
        </w:rPr>
        <w:t>AVANT le </w:t>
      </w:r>
      <w:r w:rsidR="00192A8C">
        <w:rPr>
          <w:rFonts w:asciiTheme="minorHAnsi" w:hAnsiTheme="minorHAnsi" w:cstheme="minorHAnsi"/>
          <w:b/>
          <w:sz w:val="28"/>
          <w:szCs w:val="28"/>
          <w:highlight w:val="yellow"/>
        </w:rPr>
        <w:t>25</w:t>
      </w:r>
      <w:r w:rsidR="00D0074D" w:rsidRPr="009A2E4A">
        <w:rPr>
          <w:rFonts w:asciiTheme="minorHAnsi" w:hAnsiTheme="minorHAnsi" w:cstheme="minorHAnsi"/>
          <w:b/>
          <w:sz w:val="28"/>
          <w:szCs w:val="28"/>
          <w:highlight w:val="yellow"/>
        </w:rPr>
        <w:t>/0</w:t>
      </w:r>
      <w:r w:rsidR="00192A8C">
        <w:rPr>
          <w:rFonts w:asciiTheme="minorHAnsi" w:hAnsiTheme="minorHAnsi" w:cstheme="minorHAnsi"/>
          <w:b/>
          <w:sz w:val="28"/>
          <w:szCs w:val="28"/>
          <w:highlight w:val="yellow"/>
        </w:rPr>
        <w:t>4</w:t>
      </w:r>
      <w:r w:rsidR="00D0074D" w:rsidRPr="009A2E4A">
        <w:rPr>
          <w:rFonts w:asciiTheme="minorHAnsi" w:hAnsiTheme="minorHAnsi" w:cstheme="minorHAnsi"/>
          <w:b/>
          <w:sz w:val="28"/>
          <w:szCs w:val="28"/>
          <w:highlight w:val="yellow"/>
        </w:rPr>
        <w:t>/</w:t>
      </w:r>
      <w:r w:rsidR="00B50905" w:rsidRPr="009A2E4A">
        <w:rPr>
          <w:rFonts w:asciiTheme="minorHAnsi" w:hAnsiTheme="minorHAnsi" w:cstheme="minorHAnsi"/>
          <w:b/>
          <w:sz w:val="28"/>
          <w:szCs w:val="28"/>
          <w:highlight w:val="yellow"/>
        </w:rPr>
        <w:t>202</w:t>
      </w:r>
      <w:r w:rsidR="00A74853" w:rsidRPr="009A2E4A">
        <w:rPr>
          <w:rFonts w:asciiTheme="minorHAnsi" w:hAnsiTheme="minorHAnsi" w:cstheme="minorHAnsi"/>
          <w:b/>
          <w:sz w:val="28"/>
          <w:szCs w:val="28"/>
          <w:highlight w:val="yellow"/>
        </w:rPr>
        <w:t>3</w:t>
      </w:r>
    </w:p>
    <w:p w:rsidR="004C650B" w:rsidRPr="0054012D" w:rsidRDefault="004C650B" w:rsidP="0068712B">
      <w:pPr>
        <w:rPr>
          <w:rFonts w:asciiTheme="minorHAnsi" w:hAnsiTheme="minorHAnsi" w:cstheme="minorHAnsi"/>
          <w:sz w:val="24"/>
          <w:szCs w:val="24"/>
        </w:rPr>
      </w:pPr>
    </w:p>
    <w:p w:rsidR="00C80A0C" w:rsidRDefault="00C80A0C" w:rsidP="0068712B">
      <w:pPr>
        <w:rPr>
          <w:rFonts w:asciiTheme="minorHAnsi" w:hAnsiTheme="minorHAnsi" w:cstheme="minorHAnsi"/>
          <w:b/>
          <w:color w:val="000000" w:themeColor="text1"/>
          <w:sz w:val="40"/>
          <w:szCs w:val="40"/>
        </w:rPr>
      </w:pPr>
    </w:p>
    <w:p w:rsidR="006D47F6" w:rsidRDefault="006D47F6" w:rsidP="0068712B">
      <w:pPr>
        <w:rPr>
          <w:rFonts w:asciiTheme="minorHAnsi" w:hAnsiTheme="minorHAnsi" w:cstheme="minorHAnsi"/>
          <w:b/>
          <w:color w:val="000000" w:themeColor="text1"/>
          <w:sz w:val="40"/>
          <w:szCs w:val="40"/>
        </w:rPr>
      </w:pPr>
    </w:p>
    <w:p w:rsidR="006D47F6" w:rsidRPr="0054012D" w:rsidRDefault="006D47F6" w:rsidP="0068712B">
      <w:pPr>
        <w:rPr>
          <w:rFonts w:asciiTheme="minorHAnsi" w:hAnsiTheme="minorHAnsi" w:cstheme="minorHAnsi"/>
          <w:b/>
          <w:color w:val="000000" w:themeColor="text1"/>
          <w:sz w:val="40"/>
          <w:szCs w:val="40"/>
        </w:rPr>
      </w:pPr>
    </w:p>
    <w:p w:rsidR="00694C41" w:rsidRPr="0054012D" w:rsidRDefault="00903AAA" w:rsidP="0054012D">
      <w:pPr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54012D">
        <w:rPr>
          <w:rFonts w:asciiTheme="minorHAnsi" w:hAnsiTheme="minorHAnsi" w:cs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184150</wp:posOffset>
                </wp:positionH>
                <wp:positionV relativeFrom="paragraph">
                  <wp:posOffset>46355</wp:posOffset>
                </wp:positionV>
                <wp:extent cx="6658610" cy="344170"/>
                <wp:effectExtent l="20320" t="27940" r="36195" b="46990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58610" cy="344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rgbClr val="254061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54061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825E7F" id="AutoShape 16" o:spid="_x0000_s1026" style="position:absolute;margin-left:14.5pt;margin-top:3.65pt;width:524.3pt;height:27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" filled="f" fillcolor="#4f81bd [3204]" strokecolor="#254061" strokeweight="3pt">
                <v:shadow on="t" color="#254061" opacity=".5" offset="1pt"/>
                <v:path arrowok="t"/>
              </v:roundrect>
            </w:pict>
          </mc:Fallback>
        </mc:AlternateContent>
      </w:r>
      <w:r w:rsidR="00A20148" w:rsidRPr="0054012D">
        <w:rPr>
          <w:rFonts w:asciiTheme="minorHAnsi" w:hAnsiTheme="minorHAnsi" w:cstheme="minorHAnsi"/>
          <w:b/>
          <w:color w:val="000000" w:themeColor="text1"/>
          <w:sz w:val="40"/>
          <w:szCs w:val="40"/>
        </w:rPr>
        <w:t>C.L.A.S Paris Est</w:t>
      </w:r>
      <w:r w:rsidR="00B95E9F" w:rsidRPr="0054012D">
        <w:rPr>
          <w:rFonts w:asciiTheme="minorHAnsi" w:hAnsiTheme="minorHAnsi" w:cstheme="minorHAnsi"/>
          <w:b/>
          <w:color w:val="000000" w:themeColor="text1"/>
          <w:sz w:val="40"/>
          <w:szCs w:val="40"/>
        </w:rPr>
        <w:t>- Tenon</w:t>
      </w:r>
    </w:p>
    <w:p w:rsidR="0054012D" w:rsidRPr="0054012D" w:rsidRDefault="0054012D" w:rsidP="0054012D">
      <w:pPr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:rsidR="00092062" w:rsidRPr="0054012D" w:rsidRDefault="00092062" w:rsidP="004C280B">
      <w:pPr>
        <w:jc w:val="center"/>
        <w:rPr>
          <w:rFonts w:asciiTheme="minorHAnsi" w:hAnsiTheme="minorHAnsi" w:cstheme="minorHAnsi"/>
          <w:b/>
          <w:color w:val="FF0000"/>
          <w:sz w:val="40"/>
          <w:szCs w:val="40"/>
        </w:rPr>
      </w:pPr>
      <w:r w:rsidRPr="0054012D">
        <w:rPr>
          <w:rFonts w:asciiTheme="minorHAnsi" w:hAnsiTheme="minorHAnsi" w:cstheme="minorHAnsi"/>
          <w:b/>
          <w:color w:val="FF0000"/>
          <w:sz w:val="40"/>
          <w:szCs w:val="40"/>
        </w:rPr>
        <w:t>COUPON-RÉPONSE</w:t>
      </w:r>
    </w:p>
    <w:p w:rsidR="00092062" w:rsidRPr="0054012D" w:rsidRDefault="00092062" w:rsidP="004C280B">
      <w:pPr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:rsidR="00BB5B50" w:rsidRDefault="0054012D" w:rsidP="00BB5B50">
      <w:pPr>
        <w:rPr>
          <w:rFonts w:asciiTheme="minorHAnsi" w:hAnsiTheme="minorHAnsi" w:cstheme="minorHAnsi"/>
          <w:b/>
          <w:szCs w:val="24"/>
        </w:rPr>
      </w:pPr>
      <w:r w:rsidRPr="0054012D">
        <w:rPr>
          <w:rFonts w:asciiTheme="minorHAnsi" w:hAnsiTheme="minorHAnsi" w:cstheme="minorHAnsi"/>
          <w:szCs w:val="24"/>
        </w:rPr>
        <w:tab/>
      </w:r>
      <w:r w:rsidR="00BB5B50">
        <w:rPr>
          <w:rFonts w:asciiTheme="minorHAnsi" w:hAnsiTheme="minorHAnsi" w:cstheme="minorHAnsi"/>
          <w:b/>
          <w:szCs w:val="24"/>
        </w:rPr>
        <w:t xml:space="preserve">Nom de </w:t>
      </w:r>
      <w:proofErr w:type="gramStart"/>
      <w:r w:rsidR="00BB5B50">
        <w:rPr>
          <w:rFonts w:asciiTheme="minorHAnsi" w:hAnsiTheme="minorHAnsi" w:cstheme="minorHAnsi"/>
          <w:b/>
          <w:szCs w:val="24"/>
        </w:rPr>
        <w:t>l’agent:</w:t>
      </w:r>
      <w:proofErr w:type="gramEnd"/>
      <w:r w:rsidR="00BB5B50">
        <w:rPr>
          <w:rFonts w:asciiTheme="minorHAnsi" w:hAnsiTheme="minorHAnsi" w:cstheme="minorHAnsi"/>
          <w:b/>
          <w:szCs w:val="24"/>
        </w:rPr>
        <w:t> </w:t>
      </w:r>
    </w:p>
    <w:p w:rsidR="00BB5B50" w:rsidRDefault="00BB5B50" w:rsidP="00BB5B50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ab/>
        <w:t>Tel :</w:t>
      </w:r>
    </w:p>
    <w:p w:rsidR="00BB5B50" w:rsidRDefault="00BB5B50" w:rsidP="00BB5B50">
      <w:pPr>
        <w:ind w:firstLine="709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Mail :</w:t>
      </w:r>
    </w:p>
    <w:p w:rsidR="00BB5B50" w:rsidRDefault="00BB5B50" w:rsidP="00BB5B50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ab/>
        <w:t>Unité :</w:t>
      </w:r>
    </w:p>
    <w:p w:rsidR="00BB5B50" w:rsidRDefault="00BB5B50" w:rsidP="00BB5B50">
      <w:pPr>
        <w:ind w:left="705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Merci de bien indiquer votre appartenance (nom de l’employeur sur votre feuille de salaire) ainsi que votre statut :</w:t>
      </w:r>
    </w:p>
    <w:p w:rsidR="00BB5B50" w:rsidRDefault="00BB5B50" w:rsidP="00BB5B50">
      <w:pPr>
        <w:rPr>
          <w:rFonts w:asciiTheme="minorHAnsi" w:hAnsiTheme="minorHAnsi" w:cstheme="minorHAnsi"/>
          <w:szCs w:val="24"/>
        </w:rPr>
      </w:pPr>
    </w:p>
    <w:tbl>
      <w:tblPr>
        <w:tblW w:w="7080" w:type="dxa"/>
        <w:tblInd w:w="1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360"/>
        <w:gridCol w:w="3090"/>
        <w:gridCol w:w="374"/>
      </w:tblGrid>
      <w:tr w:rsidR="00BB5B50" w:rsidTr="00BB5B50">
        <w:trPr>
          <w:trHeight w:val="284"/>
        </w:trPr>
        <w:tc>
          <w:tcPr>
            <w:tcW w:w="3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B50" w:rsidRDefault="00BB5B50">
            <w:pPr>
              <w:ind w:left="15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Appartenance</w:t>
            </w:r>
          </w:p>
        </w:tc>
        <w:tc>
          <w:tcPr>
            <w:tcW w:w="3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B50" w:rsidRDefault="00BB5B50">
            <w:pPr>
              <w:ind w:left="15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Statut</w:t>
            </w:r>
          </w:p>
        </w:tc>
      </w:tr>
      <w:tr w:rsidR="00BB5B50" w:rsidTr="00BB5B50">
        <w:trPr>
          <w:trHeight w:val="28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B50" w:rsidRDefault="00BB5B50">
            <w:pPr>
              <w:ind w:left="156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INSERM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50" w:rsidRDefault="00BB5B50">
            <w:pPr>
              <w:ind w:left="15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B50" w:rsidRDefault="00BB5B50">
            <w:pPr>
              <w:ind w:left="15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STATUTAIRE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50" w:rsidRDefault="00BB5B50">
            <w:pPr>
              <w:ind w:left="15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5B50" w:rsidTr="00BB5B50">
        <w:trPr>
          <w:trHeight w:val="28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B50" w:rsidRDefault="00BB5B50">
            <w:pPr>
              <w:ind w:left="15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Fac, APHP, CNRS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50" w:rsidRDefault="00BB5B50">
            <w:pPr>
              <w:ind w:left="15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B50" w:rsidRDefault="00BB5B50">
            <w:pPr>
              <w:ind w:left="15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CDD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50" w:rsidRDefault="00BB5B50">
            <w:pPr>
              <w:ind w:left="15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5B50" w:rsidTr="00BB5B50">
        <w:trPr>
          <w:trHeight w:val="28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50" w:rsidRDefault="00BB5B50">
            <w:pPr>
              <w:ind w:left="15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50" w:rsidRDefault="00BB5B50">
            <w:pPr>
              <w:ind w:left="15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B50" w:rsidRDefault="00BB5B50">
            <w:pPr>
              <w:ind w:left="15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VACATAIRE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50" w:rsidRDefault="00BB5B50">
            <w:pPr>
              <w:ind w:left="15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5B50" w:rsidTr="00BB5B50">
        <w:trPr>
          <w:trHeight w:val="28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50" w:rsidRDefault="00BB5B50">
            <w:pPr>
              <w:ind w:left="15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50" w:rsidRDefault="00BB5B50">
            <w:pPr>
              <w:ind w:left="15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B50" w:rsidRDefault="00BB5B50">
            <w:pPr>
              <w:ind w:left="15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ETUDIANT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50" w:rsidRDefault="00BB5B50">
            <w:pPr>
              <w:ind w:left="15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5B50" w:rsidTr="00BB5B50">
        <w:trPr>
          <w:trHeight w:val="28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50" w:rsidRDefault="00BB5B50">
            <w:pPr>
              <w:ind w:left="15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50" w:rsidRDefault="00BB5B50">
            <w:pPr>
              <w:ind w:left="15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B50" w:rsidRDefault="00BB5B50">
            <w:pPr>
              <w:ind w:left="15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RETRAITE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50" w:rsidRDefault="00BB5B50">
            <w:pPr>
              <w:ind w:left="15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342B4" w:rsidRPr="0054012D" w:rsidRDefault="004342B4" w:rsidP="00BB5B50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pPr w:leftFromText="141" w:rightFromText="141" w:vertAnchor="text" w:horzAnchor="margin" w:tblpY="39"/>
        <w:tblW w:w="108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2"/>
        <w:gridCol w:w="1193"/>
        <w:gridCol w:w="1019"/>
        <w:gridCol w:w="876"/>
        <w:gridCol w:w="929"/>
        <w:gridCol w:w="1003"/>
        <w:gridCol w:w="546"/>
        <w:gridCol w:w="1082"/>
        <w:gridCol w:w="773"/>
        <w:gridCol w:w="776"/>
        <w:gridCol w:w="1392"/>
      </w:tblGrid>
      <w:tr w:rsidR="00455532" w:rsidRPr="0054012D" w:rsidTr="00DD03BB">
        <w:trPr>
          <w:trHeight w:val="314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532" w:rsidRPr="0054012D" w:rsidRDefault="001B0BB9" w:rsidP="0045553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Théâtre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532" w:rsidRPr="0054012D" w:rsidRDefault="006D47F6" w:rsidP="004555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Spectacle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532" w:rsidRPr="0054012D" w:rsidRDefault="00455532" w:rsidP="004555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4012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532" w:rsidRPr="0054012D" w:rsidRDefault="00455532" w:rsidP="0045553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4012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Heure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532" w:rsidRPr="0054012D" w:rsidRDefault="00455532" w:rsidP="004555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4012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TARIF</w:t>
            </w:r>
            <w:r w:rsidR="004348F1" w:rsidRPr="0054012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SUIVANT APPARTENANCE</w:t>
            </w:r>
          </w:p>
        </w:tc>
        <w:tc>
          <w:tcPr>
            <w:tcW w:w="26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55532" w:rsidRPr="0054012D" w:rsidRDefault="00192A8C" w:rsidP="00192A8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Nb de places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32" w:rsidRPr="0054012D" w:rsidRDefault="00CE3707" w:rsidP="004348F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4012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MONTANT</w:t>
            </w:r>
          </w:p>
        </w:tc>
      </w:tr>
      <w:tr w:rsidR="00A20CF5" w:rsidRPr="0054012D" w:rsidTr="00DD03BB">
        <w:trPr>
          <w:trHeight w:val="314"/>
        </w:trPr>
        <w:tc>
          <w:tcPr>
            <w:tcW w:w="12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0CF5" w:rsidRPr="0054012D" w:rsidRDefault="001B0BB9" w:rsidP="00BB2F7A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Des Béliers Parisiens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0CF5" w:rsidRPr="00DD03BB" w:rsidRDefault="001B0BB9" w:rsidP="00B9081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Big Mother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0CF5" w:rsidRPr="009A2E4A" w:rsidRDefault="00A20CF5" w:rsidP="00AB62F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0CF5" w:rsidRPr="005A21CC" w:rsidRDefault="00A20CF5" w:rsidP="00D0074D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CF5" w:rsidRPr="0054012D" w:rsidRDefault="00A20CF5" w:rsidP="006D10FD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4012D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T</w:t>
            </w:r>
            <w:r w:rsidR="006D10FD" w:rsidRPr="0054012D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1 Inserm-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CF5" w:rsidRPr="0054012D" w:rsidRDefault="00A20CF5" w:rsidP="00A20CF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4012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T2 Fac </w:t>
            </w:r>
            <w:proofErr w:type="gramStart"/>
            <w:r w:rsidRPr="0054012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AP</w:t>
            </w:r>
            <w:r w:rsidR="006D10FD" w:rsidRPr="0054012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,CNRS</w:t>
            </w:r>
            <w:proofErr w:type="gramEnd"/>
          </w:p>
          <w:p w:rsidR="00A20CF5" w:rsidRPr="0054012D" w:rsidRDefault="00A20CF5" w:rsidP="00A20CF5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CF5" w:rsidRPr="0054012D" w:rsidRDefault="00A20CF5" w:rsidP="00A20CF5">
            <w:pPr>
              <w:jc w:val="center"/>
              <w:rPr>
                <w:rFonts w:asciiTheme="minorHAnsi" w:hAnsiTheme="minorHAnsi" w:cstheme="minorHAnsi"/>
                <w:b/>
                <w:bCs/>
                <w:color w:val="548DD4" w:themeColor="text2" w:themeTint="99"/>
                <w:sz w:val="22"/>
                <w:szCs w:val="22"/>
              </w:rPr>
            </w:pPr>
            <w:r w:rsidRPr="0054012D">
              <w:rPr>
                <w:rFonts w:asciiTheme="minorHAnsi" w:hAnsiTheme="minorHAnsi" w:cstheme="minorHAnsi"/>
                <w:b/>
                <w:bCs/>
                <w:color w:val="548DD4" w:themeColor="text2" w:themeTint="99"/>
                <w:sz w:val="22"/>
                <w:szCs w:val="22"/>
              </w:rPr>
              <w:t>T3 EXT</w:t>
            </w:r>
          </w:p>
          <w:p w:rsidR="00A20CF5" w:rsidRPr="0054012D" w:rsidRDefault="00A20CF5" w:rsidP="00A20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CF5" w:rsidRPr="0054012D" w:rsidRDefault="00A20CF5" w:rsidP="00A20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4012D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T1 Inserm-CNRS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20CF5" w:rsidRPr="0054012D" w:rsidRDefault="00A20CF5" w:rsidP="00A20CF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4012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T2 Fac-AP</w:t>
            </w:r>
          </w:p>
          <w:p w:rsidR="00A20CF5" w:rsidRPr="0054012D" w:rsidRDefault="00A20CF5" w:rsidP="00A20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CF5" w:rsidRPr="0054012D" w:rsidRDefault="00A20CF5" w:rsidP="00A20CF5">
            <w:pPr>
              <w:rPr>
                <w:rFonts w:asciiTheme="minorHAnsi" w:hAnsiTheme="minorHAnsi" w:cstheme="minorHAnsi"/>
                <w:b/>
                <w:bCs/>
                <w:color w:val="548DD4" w:themeColor="text2" w:themeTint="99"/>
                <w:sz w:val="22"/>
                <w:szCs w:val="22"/>
              </w:rPr>
            </w:pPr>
            <w:r w:rsidRPr="0054012D">
              <w:rPr>
                <w:rFonts w:asciiTheme="minorHAnsi" w:hAnsiTheme="minorHAnsi" w:cstheme="minorHAnsi"/>
                <w:b/>
                <w:bCs/>
                <w:color w:val="548DD4" w:themeColor="text2" w:themeTint="99"/>
                <w:sz w:val="22"/>
                <w:szCs w:val="22"/>
              </w:rPr>
              <w:t>T3 EXT</w:t>
            </w:r>
          </w:p>
          <w:p w:rsidR="00A20CF5" w:rsidRPr="0054012D" w:rsidRDefault="00A20CF5" w:rsidP="00A20CF5">
            <w:pPr>
              <w:rPr>
                <w:rFonts w:asciiTheme="minorHAnsi" w:hAnsiTheme="minorHAnsi" w:cstheme="minorHAnsi"/>
                <w:b/>
                <w:bCs/>
                <w:color w:val="548DD4" w:themeColor="text2" w:themeTint="99"/>
                <w:sz w:val="22"/>
                <w:szCs w:val="22"/>
              </w:rPr>
            </w:pPr>
          </w:p>
          <w:p w:rsidR="00A20CF5" w:rsidRPr="0054012D" w:rsidRDefault="00A20CF5" w:rsidP="00A20CF5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F5" w:rsidRPr="0054012D" w:rsidRDefault="00A20CF5" w:rsidP="00A20CF5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92A8C" w:rsidRPr="0054012D" w:rsidTr="00DD03BB">
        <w:trPr>
          <w:trHeight w:val="465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A8C" w:rsidRPr="0054012D" w:rsidRDefault="00192A8C" w:rsidP="00192A8C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lightGray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lightGray"/>
              </w:rPr>
              <w:t>Placement libre</w:t>
            </w: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92A8C" w:rsidRPr="0054012D" w:rsidRDefault="00192A8C" w:rsidP="00192A8C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92A8C" w:rsidRPr="009A2E4A" w:rsidRDefault="00192A8C" w:rsidP="00192A8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14</w:t>
            </w:r>
            <w:r w:rsidRPr="009A2E4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/0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5</w:t>
            </w:r>
            <w:r w:rsidRPr="009A2E4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/23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92A8C" w:rsidRPr="005A21CC" w:rsidRDefault="00192A8C" w:rsidP="00192A8C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green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15h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2A8C" w:rsidRPr="0054012D" w:rsidRDefault="00192A8C" w:rsidP="00192A8C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24</w:t>
            </w:r>
          </w:p>
        </w:tc>
        <w:tc>
          <w:tcPr>
            <w:tcW w:w="100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A8C" w:rsidRDefault="00192A8C" w:rsidP="00192A8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A8C" w:rsidRDefault="00192A8C" w:rsidP="00192A8C">
            <w:pPr>
              <w:jc w:val="center"/>
              <w:rPr>
                <w:rFonts w:asciiTheme="minorHAnsi" w:hAnsiTheme="minorHAnsi" w:cstheme="minorHAnsi"/>
                <w:b/>
                <w:bCs/>
                <w:color w:val="548DD4" w:themeColor="text2" w:themeTint="99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548DD4" w:themeColor="text2" w:themeTint="99"/>
                <w:sz w:val="22"/>
                <w:szCs w:val="22"/>
              </w:rPr>
              <w:t>37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2A8C" w:rsidRPr="0054012D" w:rsidRDefault="00192A8C" w:rsidP="00192A8C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A8C" w:rsidRPr="0054012D" w:rsidRDefault="00192A8C" w:rsidP="00192A8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A8C" w:rsidRPr="0054012D" w:rsidRDefault="00192A8C" w:rsidP="00192A8C">
            <w:pPr>
              <w:jc w:val="center"/>
              <w:rPr>
                <w:rFonts w:asciiTheme="minorHAnsi" w:hAnsiTheme="minorHAnsi" w:cstheme="minorHAnsi"/>
                <w:b/>
                <w:bCs/>
                <w:color w:val="548DD4" w:themeColor="text2" w:themeTint="99"/>
                <w:sz w:val="22"/>
                <w:szCs w:val="22"/>
                <w:highlight w:val="yellow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A8C" w:rsidRPr="0054012D" w:rsidRDefault="00192A8C" w:rsidP="00192A8C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92A8C" w:rsidRPr="0054012D" w:rsidTr="00DD03BB">
        <w:trPr>
          <w:trHeight w:val="414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A8C" w:rsidRPr="0054012D" w:rsidRDefault="00192A8C" w:rsidP="00192A8C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lightGray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A8C" w:rsidRPr="0054012D" w:rsidRDefault="00192A8C" w:rsidP="00192A8C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A8C" w:rsidRPr="009A2E4A" w:rsidRDefault="00192A8C" w:rsidP="00192A8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</w:t>
            </w:r>
            <w:r w:rsidR="006C664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6</w:t>
            </w:r>
            <w:r w:rsidRPr="009A2E4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/0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5</w:t>
            </w:r>
            <w:r w:rsidRPr="009A2E4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/23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A8C" w:rsidRPr="0054012D" w:rsidRDefault="00192A8C" w:rsidP="00192A8C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21h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A8C" w:rsidRPr="0054012D" w:rsidRDefault="00192A8C" w:rsidP="00192A8C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24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A8C" w:rsidRDefault="00192A8C" w:rsidP="00192A8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A8C" w:rsidRDefault="00192A8C" w:rsidP="00192A8C">
            <w:pPr>
              <w:jc w:val="center"/>
              <w:rPr>
                <w:rFonts w:asciiTheme="minorHAnsi" w:hAnsiTheme="minorHAnsi" w:cstheme="minorHAnsi"/>
                <w:b/>
                <w:bCs/>
                <w:color w:val="548DD4" w:themeColor="text2" w:themeTint="99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548DD4" w:themeColor="text2" w:themeTint="99"/>
                <w:sz w:val="22"/>
                <w:szCs w:val="22"/>
              </w:rPr>
              <w:t>37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A8C" w:rsidRPr="0054012D" w:rsidRDefault="00192A8C" w:rsidP="00192A8C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A8C" w:rsidRPr="0054012D" w:rsidRDefault="00192A8C" w:rsidP="00192A8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A8C" w:rsidRPr="0054012D" w:rsidRDefault="00192A8C" w:rsidP="00192A8C">
            <w:pPr>
              <w:jc w:val="center"/>
              <w:rPr>
                <w:rFonts w:asciiTheme="minorHAnsi" w:hAnsiTheme="minorHAnsi" w:cstheme="minorHAnsi"/>
                <w:b/>
                <w:bCs/>
                <w:color w:val="548DD4" w:themeColor="text2" w:themeTint="99"/>
                <w:sz w:val="22"/>
                <w:szCs w:val="22"/>
                <w:highlight w:val="yellow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A8C" w:rsidRPr="0054012D" w:rsidRDefault="00192A8C" w:rsidP="00192A8C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4F2A42" w:rsidRPr="0054012D" w:rsidRDefault="004F2A42" w:rsidP="00E657C7">
      <w:pPr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:rsidR="0002296E" w:rsidRPr="0054012D" w:rsidRDefault="00677731" w:rsidP="005E6E92">
      <w:pPr>
        <w:jc w:val="center"/>
        <w:rPr>
          <w:rFonts w:asciiTheme="minorHAnsi" w:hAnsiTheme="minorHAnsi" w:cstheme="minorHAnsi"/>
          <w:b/>
          <w:color w:val="FF0000"/>
          <w:sz w:val="24"/>
          <w:szCs w:val="24"/>
        </w:rPr>
      </w:pPr>
      <w:bookmarkStart w:id="0" w:name="_GoBack"/>
      <w:bookmarkEnd w:id="0"/>
      <w:r w:rsidRPr="0054012D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T1 </w:t>
      </w:r>
      <w:r w:rsidR="00B6228D" w:rsidRPr="0054012D">
        <w:rPr>
          <w:rFonts w:asciiTheme="minorHAnsi" w:hAnsiTheme="minorHAnsi" w:cstheme="minorHAnsi"/>
          <w:b/>
          <w:color w:val="FF0000"/>
          <w:sz w:val="24"/>
          <w:szCs w:val="24"/>
        </w:rPr>
        <w:t>TARIF INSERM</w:t>
      </w:r>
      <w:r w:rsidR="00290A86" w:rsidRPr="0054012D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</w:t>
      </w:r>
      <w:r w:rsidR="0002296E" w:rsidRPr="0054012D">
        <w:rPr>
          <w:rFonts w:asciiTheme="minorHAnsi" w:hAnsiTheme="minorHAnsi" w:cstheme="minorHAnsi"/>
          <w:b/>
          <w:color w:val="FF0000"/>
          <w:sz w:val="24"/>
          <w:szCs w:val="24"/>
        </w:rPr>
        <w:t>(personnel et ayants droits)</w:t>
      </w:r>
    </w:p>
    <w:p w:rsidR="00046769" w:rsidRPr="0054012D" w:rsidRDefault="00046769" w:rsidP="005E6E92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6228D" w:rsidRPr="0054012D" w:rsidRDefault="00046769" w:rsidP="0004676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012D">
        <w:rPr>
          <w:rFonts w:asciiTheme="minorHAnsi" w:hAnsiTheme="minorHAnsi" w:cstheme="minorHAnsi"/>
          <w:b/>
          <w:sz w:val="24"/>
          <w:szCs w:val="24"/>
        </w:rPr>
        <w:t xml:space="preserve">T2 = TARIF (Faculté, APHP, </w:t>
      </w:r>
      <w:r w:rsidR="005C2DFA">
        <w:rPr>
          <w:rFonts w:asciiTheme="minorHAnsi" w:hAnsiTheme="minorHAnsi" w:cstheme="minorHAnsi"/>
          <w:b/>
          <w:sz w:val="24"/>
          <w:szCs w:val="24"/>
        </w:rPr>
        <w:t xml:space="preserve">CNRS, </w:t>
      </w:r>
      <w:r w:rsidRPr="0054012D">
        <w:rPr>
          <w:rFonts w:asciiTheme="minorHAnsi" w:hAnsiTheme="minorHAnsi" w:cstheme="minorHAnsi"/>
          <w:b/>
          <w:sz w:val="24"/>
          <w:szCs w:val="24"/>
        </w:rPr>
        <w:t>CEA etc…)</w:t>
      </w:r>
    </w:p>
    <w:p w:rsidR="002C1DB5" w:rsidRPr="0054012D" w:rsidRDefault="002C1DB5" w:rsidP="00046769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94C41" w:rsidRPr="0054012D" w:rsidRDefault="002C1DB5" w:rsidP="00E657C7">
      <w:pPr>
        <w:jc w:val="center"/>
        <w:rPr>
          <w:rFonts w:asciiTheme="minorHAnsi" w:hAnsiTheme="minorHAnsi" w:cstheme="minorHAnsi"/>
          <w:b/>
          <w:color w:val="1F497D" w:themeColor="text2"/>
          <w:sz w:val="24"/>
          <w:szCs w:val="24"/>
        </w:rPr>
      </w:pPr>
      <w:r w:rsidRPr="0054012D">
        <w:rPr>
          <w:rFonts w:asciiTheme="minorHAnsi" w:hAnsiTheme="minorHAnsi" w:cstheme="minorHAnsi"/>
          <w:b/>
          <w:color w:val="1F497D" w:themeColor="text2"/>
          <w:sz w:val="24"/>
          <w:szCs w:val="24"/>
        </w:rPr>
        <w:t>T3= PLEIN TARIF (personne extérieure)</w:t>
      </w:r>
    </w:p>
    <w:p w:rsidR="0068712B" w:rsidRPr="0054012D" w:rsidRDefault="0068712B" w:rsidP="00E657C7">
      <w:pPr>
        <w:jc w:val="center"/>
        <w:rPr>
          <w:rFonts w:asciiTheme="minorHAnsi" w:hAnsiTheme="minorHAnsi" w:cstheme="minorHAnsi"/>
          <w:b/>
          <w:color w:val="1F497D" w:themeColor="text2"/>
          <w:sz w:val="24"/>
          <w:szCs w:val="24"/>
        </w:rPr>
      </w:pPr>
    </w:p>
    <w:p w:rsidR="005E6E92" w:rsidRPr="0054012D" w:rsidRDefault="00C20AC1" w:rsidP="005E6E92">
      <w:pPr>
        <w:ind w:firstLine="708"/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9A2E4A">
        <w:rPr>
          <w:rFonts w:asciiTheme="minorHAnsi" w:hAnsiTheme="minorHAnsi" w:cstheme="minorHAnsi"/>
          <w:b/>
          <w:sz w:val="24"/>
          <w:szCs w:val="24"/>
          <w:highlight w:val="yellow"/>
          <w:u w:val="single"/>
        </w:rPr>
        <w:t xml:space="preserve">Date limite de réservation </w:t>
      </w:r>
      <w:r w:rsidR="005E6E92" w:rsidRPr="009A2E4A">
        <w:rPr>
          <w:rFonts w:asciiTheme="minorHAnsi" w:hAnsiTheme="minorHAnsi" w:cstheme="minorHAnsi"/>
          <w:b/>
          <w:color w:val="000000" w:themeColor="text1"/>
          <w:sz w:val="28"/>
          <w:szCs w:val="28"/>
          <w:highlight w:val="yellow"/>
        </w:rPr>
        <w:t>AVANT</w:t>
      </w:r>
      <w:r w:rsidR="004D6E08" w:rsidRPr="009A2E4A">
        <w:rPr>
          <w:rFonts w:asciiTheme="minorHAnsi" w:hAnsiTheme="minorHAnsi" w:cstheme="minorHAnsi"/>
          <w:b/>
          <w:color w:val="000000" w:themeColor="text1"/>
          <w:sz w:val="28"/>
          <w:szCs w:val="28"/>
          <w:highlight w:val="yellow"/>
        </w:rPr>
        <w:t xml:space="preserve"> le </w:t>
      </w:r>
      <w:r w:rsidR="00192A8C">
        <w:rPr>
          <w:rFonts w:asciiTheme="minorHAnsi" w:hAnsiTheme="minorHAnsi" w:cstheme="minorHAnsi"/>
          <w:b/>
          <w:color w:val="000000" w:themeColor="text1"/>
          <w:sz w:val="28"/>
          <w:szCs w:val="28"/>
          <w:highlight w:val="yellow"/>
        </w:rPr>
        <w:t>25</w:t>
      </w:r>
      <w:r w:rsidR="00D0074D" w:rsidRPr="009A2E4A">
        <w:rPr>
          <w:rFonts w:asciiTheme="minorHAnsi" w:hAnsiTheme="minorHAnsi" w:cstheme="minorHAnsi"/>
          <w:b/>
          <w:color w:val="000000" w:themeColor="text1"/>
          <w:sz w:val="28"/>
          <w:szCs w:val="28"/>
          <w:highlight w:val="yellow"/>
        </w:rPr>
        <w:t xml:space="preserve"> </w:t>
      </w:r>
      <w:r w:rsidR="00192A8C">
        <w:rPr>
          <w:rFonts w:asciiTheme="minorHAnsi" w:hAnsiTheme="minorHAnsi" w:cstheme="minorHAnsi"/>
          <w:b/>
          <w:color w:val="000000" w:themeColor="text1"/>
          <w:sz w:val="28"/>
          <w:szCs w:val="28"/>
          <w:highlight w:val="yellow"/>
        </w:rPr>
        <w:t>avril</w:t>
      </w:r>
      <w:r w:rsidR="00D0074D" w:rsidRPr="009A2E4A">
        <w:rPr>
          <w:rFonts w:asciiTheme="minorHAnsi" w:hAnsiTheme="minorHAnsi" w:cstheme="minorHAnsi"/>
          <w:b/>
          <w:color w:val="000000" w:themeColor="text1"/>
          <w:sz w:val="28"/>
          <w:szCs w:val="28"/>
          <w:highlight w:val="yellow"/>
        </w:rPr>
        <w:t xml:space="preserve"> </w:t>
      </w:r>
      <w:r w:rsidR="00B50905" w:rsidRPr="009A2E4A">
        <w:rPr>
          <w:rFonts w:asciiTheme="minorHAnsi" w:hAnsiTheme="minorHAnsi" w:cstheme="minorHAnsi"/>
          <w:b/>
          <w:color w:val="000000" w:themeColor="text1"/>
          <w:sz w:val="28"/>
          <w:szCs w:val="28"/>
          <w:highlight w:val="yellow"/>
        </w:rPr>
        <w:t>202</w:t>
      </w:r>
      <w:r w:rsidR="00A74853" w:rsidRPr="009A2E4A">
        <w:rPr>
          <w:rFonts w:asciiTheme="minorHAnsi" w:hAnsiTheme="minorHAnsi" w:cstheme="minorHAnsi"/>
          <w:b/>
          <w:color w:val="000000" w:themeColor="text1"/>
          <w:sz w:val="28"/>
          <w:szCs w:val="28"/>
          <w:highlight w:val="yellow"/>
        </w:rPr>
        <w:t>3</w:t>
      </w:r>
    </w:p>
    <w:p w:rsidR="005E6E92" w:rsidRPr="0054012D" w:rsidRDefault="005E6E92" w:rsidP="005E6E92">
      <w:pPr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:rsidR="00694C41" w:rsidRPr="0054012D" w:rsidRDefault="005E6E92" w:rsidP="00E657C7">
      <w:pPr>
        <w:jc w:val="center"/>
        <w:rPr>
          <w:rStyle w:val="Lienhypertexte"/>
          <w:rFonts w:asciiTheme="minorHAnsi" w:hAnsiTheme="minorHAnsi" w:cstheme="minorHAnsi"/>
          <w:sz w:val="24"/>
          <w:szCs w:val="24"/>
        </w:rPr>
      </w:pPr>
      <w:r w:rsidRPr="0054012D">
        <w:rPr>
          <w:rFonts w:asciiTheme="minorHAnsi" w:hAnsiTheme="minorHAnsi" w:cstheme="minorHAnsi"/>
          <w:b/>
          <w:sz w:val="24"/>
          <w:szCs w:val="24"/>
        </w:rPr>
        <w:t xml:space="preserve">Par Mail </w:t>
      </w:r>
      <w:proofErr w:type="gramStart"/>
      <w:r w:rsidRPr="0054012D">
        <w:rPr>
          <w:rFonts w:asciiTheme="minorHAnsi" w:hAnsiTheme="minorHAnsi" w:cstheme="minorHAnsi"/>
          <w:b/>
          <w:sz w:val="24"/>
          <w:szCs w:val="24"/>
        </w:rPr>
        <w:t>à</w:t>
      </w:r>
      <w:r w:rsidRPr="0054012D">
        <w:rPr>
          <w:rFonts w:asciiTheme="minorHAnsi" w:hAnsiTheme="minorHAnsi" w:cstheme="minorHAnsi"/>
          <w:color w:val="17365D" w:themeColor="text2" w:themeShade="BF"/>
          <w:sz w:val="24"/>
          <w:szCs w:val="24"/>
        </w:rPr>
        <w:t>:</w:t>
      </w:r>
      <w:proofErr w:type="gramEnd"/>
      <w:r w:rsidR="00BF0A1B">
        <w:rPr>
          <w:rFonts w:asciiTheme="minorHAnsi" w:hAnsiTheme="minorHAnsi" w:cstheme="minorHAnsi"/>
          <w:color w:val="17365D" w:themeColor="text2" w:themeShade="BF"/>
          <w:sz w:val="24"/>
          <w:szCs w:val="24"/>
        </w:rPr>
        <w:t xml:space="preserve"> </w:t>
      </w:r>
      <w:hyperlink r:id="rId12" w:history="1">
        <w:r w:rsidR="008B78E8" w:rsidRPr="008E5982">
          <w:rPr>
            <w:rStyle w:val="Lienhypertexte"/>
            <w:rFonts w:asciiTheme="minorHAnsi" w:hAnsiTheme="minorHAnsi" w:cstheme="minorHAnsi"/>
            <w:sz w:val="24"/>
            <w:szCs w:val="24"/>
          </w:rPr>
          <w:t>sophie.vilches@inserm.fr</w:t>
        </w:r>
      </w:hyperlink>
    </w:p>
    <w:p w:rsidR="0068712B" w:rsidRDefault="0068712B" w:rsidP="00E657C7">
      <w:pPr>
        <w:jc w:val="center"/>
        <w:rPr>
          <w:rStyle w:val="Lienhypertexte"/>
          <w:sz w:val="24"/>
          <w:szCs w:val="24"/>
        </w:rPr>
      </w:pPr>
    </w:p>
    <w:p w:rsidR="00706766" w:rsidRPr="00B50905" w:rsidRDefault="00706766" w:rsidP="00706766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sz w:val="28"/>
          <w:szCs w:val="28"/>
          <w:highlight w:val="yellow"/>
        </w:rPr>
      </w:pPr>
      <w:r w:rsidRPr="00D043ED">
        <w:rPr>
          <w:rFonts w:asciiTheme="minorHAnsi" w:hAnsiTheme="minorHAnsi" w:cstheme="minorHAnsi"/>
          <w:b/>
          <w:sz w:val="28"/>
          <w:szCs w:val="28"/>
        </w:rPr>
        <w:t xml:space="preserve">Les réservations ne seront définitives qu'à la réception du </w:t>
      </w:r>
      <w:r w:rsidRPr="00B50905">
        <w:rPr>
          <w:rFonts w:asciiTheme="minorHAnsi" w:hAnsiTheme="minorHAnsi" w:cstheme="minorHAnsi"/>
          <w:b/>
          <w:sz w:val="28"/>
          <w:szCs w:val="28"/>
          <w:highlight w:val="yellow"/>
        </w:rPr>
        <w:t>règlement par chèque à l'ordre du CLAS INSERM</w:t>
      </w:r>
      <w:r>
        <w:rPr>
          <w:rFonts w:asciiTheme="minorHAnsi" w:hAnsiTheme="minorHAnsi" w:cstheme="minorHAnsi"/>
          <w:b/>
          <w:sz w:val="28"/>
          <w:szCs w:val="28"/>
          <w:highlight w:val="yellow"/>
        </w:rPr>
        <w:t xml:space="preserve"> ou par virement (RIB du CLAS sur demande)</w:t>
      </w:r>
    </w:p>
    <w:p w:rsidR="00706766" w:rsidRPr="00B50905" w:rsidRDefault="00706766" w:rsidP="00706766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b/>
          <w:sz w:val="28"/>
          <w:szCs w:val="28"/>
          <w:highlight w:val="yellow"/>
        </w:rPr>
      </w:pPr>
    </w:p>
    <w:p w:rsidR="00706766" w:rsidRPr="00D043ED" w:rsidRDefault="00706766" w:rsidP="00706766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proofErr w:type="gramStart"/>
      <w:r>
        <w:rPr>
          <w:rFonts w:asciiTheme="minorHAnsi" w:hAnsiTheme="minorHAnsi" w:cstheme="minorHAnsi"/>
          <w:sz w:val="28"/>
          <w:szCs w:val="28"/>
          <w:highlight w:val="yellow"/>
        </w:rPr>
        <w:t>chèque</w:t>
      </w:r>
      <w:proofErr w:type="gramEnd"/>
      <w:r w:rsidRPr="00B50905">
        <w:rPr>
          <w:rFonts w:asciiTheme="minorHAnsi" w:hAnsiTheme="minorHAnsi" w:cstheme="minorHAnsi"/>
          <w:sz w:val="28"/>
          <w:szCs w:val="28"/>
          <w:highlight w:val="yellow"/>
        </w:rPr>
        <w:t> adressé à :</w:t>
      </w:r>
      <w:r w:rsidRPr="00B50905">
        <w:rPr>
          <w:rFonts w:asciiTheme="minorHAnsi" w:hAnsiTheme="minorHAnsi" w:cstheme="minorHAnsi"/>
          <w:sz w:val="28"/>
          <w:szCs w:val="28"/>
          <w:highlight w:val="yellow"/>
        </w:rPr>
        <w:tab/>
      </w:r>
      <w:r w:rsidRPr="00B50905">
        <w:rPr>
          <w:rFonts w:asciiTheme="minorHAnsi" w:hAnsiTheme="minorHAnsi" w:cstheme="minorHAnsi"/>
          <w:sz w:val="28"/>
          <w:szCs w:val="28"/>
          <w:highlight w:val="yellow"/>
        </w:rPr>
        <w:tab/>
        <w:t>Sophie VILCHES</w:t>
      </w:r>
    </w:p>
    <w:p w:rsidR="00706766" w:rsidRPr="00D043ED" w:rsidRDefault="00706766" w:rsidP="00706766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D043ED">
        <w:rPr>
          <w:rFonts w:asciiTheme="minorHAnsi" w:hAnsiTheme="minorHAnsi" w:cstheme="minorHAnsi"/>
          <w:sz w:val="28"/>
          <w:szCs w:val="28"/>
        </w:rPr>
        <w:tab/>
      </w:r>
      <w:r w:rsidRPr="00D043ED">
        <w:rPr>
          <w:rFonts w:asciiTheme="minorHAnsi" w:hAnsiTheme="minorHAnsi" w:cstheme="minorHAnsi"/>
          <w:sz w:val="28"/>
          <w:szCs w:val="28"/>
        </w:rPr>
        <w:tab/>
      </w:r>
      <w:r w:rsidRPr="00D043ED">
        <w:rPr>
          <w:rFonts w:asciiTheme="minorHAnsi" w:hAnsiTheme="minorHAnsi" w:cstheme="minorHAnsi"/>
          <w:sz w:val="28"/>
          <w:szCs w:val="28"/>
        </w:rPr>
        <w:tab/>
      </w:r>
      <w:r w:rsidRPr="00D043ED">
        <w:rPr>
          <w:rFonts w:asciiTheme="minorHAnsi" w:hAnsiTheme="minorHAnsi" w:cstheme="minorHAnsi"/>
          <w:sz w:val="28"/>
          <w:szCs w:val="28"/>
        </w:rPr>
        <w:tab/>
        <w:t>INSERM U 1155-Bât Recherche</w:t>
      </w:r>
    </w:p>
    <w:p w:rsidR="00706766" w:rsidRPr="00D043ED" w:rsidRDefault="00706766" w:rsidP="00706766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D043ED">
        <w:rPr>
          <w:rFonts w:asciiTheme="minorHAnsi" w:hAnsiTheme="minorHAnsi" w:cstheme="minorHAnsi"/>
          <w:sz w:val="28"/>
          <w:szCs w:val="28"/>
        </w:rPr>
        <w:tab/>
      </w:r>
      <w:r w:rsidRPr="00D043ED">
        <w:rPr>
          <w:rFonts w:asciiTheme="minorHAnsi" w:hAnsiTheme="minorHAnsi" w:cstheme="minorHAnsi"/>
          <w:sz w:val="28"/>
          <w:szCs w:val="28"/>
        </w:rPr>
        <w:tab/>
      </w:r>
      <w:r w:rsidRPr="00D043ED">
        <w:rPr>
          <w:rFonts w:asciiTheme="minorHAnsi" w:hAnsiTheme="minorHAnsi" w:cstheme="minorHAnsi"/>
          <w:sz w:val="28"/>
          <w:szCs w:val="28"/>
        </w:rPr>
        <w:tab/>
      </w:r>
      <w:r w:rsidRPr="00D043ED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D043ED">
        <w:rPr>
          <w:rFonts w:asciiTheme="minorHAnsi" w:hAnsiTheme="minorHAnsi" w:cstheme="minorHAnsi"/>
          <w:sz w:val="28"/>
          <w:szCs w:val="28"/>
        </w:rPr>
        <w:t>Clas</w:t>
      </w:r>
      <w:proofErr w:type="spellEnd"/>
      <w:r w:rsidRPr="00D043ED">
        <w:rPr>
          <w:rFonts w:asciiTheme="minorHAnsi" w:hAnsiTheme="minorHAnsi" w:cstheme="minorHAnsi"/>
          <w:sz w:val="28"/>
          <w:szCs w:val="28"/>
        </w:rPr>
        <w:t xml:space="preserve"> Paris Est Tenon</w:t>
      </w:r>
    </w:p>
    <w:p w:rsidR="00706766" w:rsidRPr="00D043ED" w:rsidRDefault="00706766" w:rsidP="00706766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D043ED">
        <w:rPr>
          <w:rFonts w:asciiTheme="minorHAnsi" w:hAnsiTheme="minorHAnsi" w:cstheme="minorHAnsi"/>
          <w:sz w:val="28"/>
          <w:szCs w:val="28"/>
        </w:rPr>
        <w:tab/>
      </w:r>
      <w:r w:rsidRPr="00D043ED">
        <w:rPr>
          <w:rFonts w:asciiTheme="minorHAnsi" w:hAnsiTheme="minorHAnsi" w:cstheme="minorHAnsi"/>
          <w:sz w:val="28"/>
          <w:szCs w:val="28"/>
        </w:rPr>
        <w:tab/>
      </w:r>
      <w:r w:rsidRPr="00D043ED">
        <w:rPr>
          <w:rFonts w:asciiTheme="minorHAnsi" w:hAnsiTheme="minorHAnsi" w:cstheme="minorHAnsi"/>
          <w:sz w:val="28"/>
          <w:szCs w:val="28"/>
        </w:rPr>
        <w:tab/>
      </w:r>
      <w:r w:rsidRPr="00D043ED">
        <w:rPr>
          <w:rFonts w:asciiTheme="minorHAnsi" w:hAnsiTheme="minorHAnsi" w:cstheme="minorHAnsi"/>
          <w:sz w:val="28"/>
          <w:szCs w:val="28"/>
        </w:rPr>
        <w:tab/>
        <w:t>Hôpital Tenon</w:t>
      </w:r>
    </w:p>
    <w:p w:rsidR="00706766" w:rsidRPr="00D043ED" w:rsidRDefault="00706766" w:rsidP="00706766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D043ED">
        <w:rPr>
          <w:rFonts w:asciiTheme="minorHAnsi" w:hAnsiTheme="minorHAnsi" w:cstheme="minorHAnsi"/>
          <w:sz w:val="28"/>
          <w:szCs w:val="28"/>
        </w:rPr>
        <w:tab/>
      </w:r>
      <w:r w:rsidRPr="00D043ED">
        <w:rPr>
          <w:rFonts w:asciiTheme="minorHAnsi" w:hAnsiTheme="minorHAnsi" w:cstheme="minorHAnsi"/>
          <w:sz w:val="28"/>
          <w:szCs w:val="28"/>
        </w:rPr>
        <w:tab/>
      </w:r>
      <w:r w:rsidRPr="00D043ED">
        <w:rPr>
          <w:rFonts w:asciiTheme="minorHAnsi" w:hAnsiTheme="minorHAnsi" w:cstheme="minorHAnsi"/>
          <w:sz w:val="28"/>
          <w:szCs w:val="28"/>
        </w:rPr>
        <w:tab/>
      </w:r>
      <w:r w:rsidRPr="00D043ED">
        <w:rPr>
          <w:rFonts w:asciiTheme="minorHAnsi" w:hAnsiTheme="minorHAnsi" w:cstheme="minorHAnsi"/>
          <w:sz w:val="28"/>
          <w:szCs w:val="28"/>
        </w:rPr>
        <w:tab/>
        <w:t>4 rue de la Chine</w:t>
      </w:r>
    </w:p>
    <w:p w:rsidR="00706766" w:rsidRPr="0054012D" w:rsidRDefault="00706766" w:rsidP="00706766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D043ED">
        <w:rPr>
          <w:rFonts w:asciiTheme="minorHAnsi" w:hAnsiTheme="minorHAnsi" w:cstheme="minorHAnsi"/>
          <w:sz w:val="28"/>
          <w:szCs w:val="28"/>
        </w:rPr>
        <w:tab/>
      </w:r>
      <w:r w:rsidRPr="00D043ED">
        <w:rPr>
          <w:rFonts w:asciiTheme="minorHAnsi" w:hAnsiTheme="minorHAnsi" w:cstheme="minorHAnsi"/>
          <w:sz w:val="28"/>
          <w:szCs w:val="28"/>
        </w:rPr>
        <w:tab/>
      </w:r>
      <w:r w:rsidRPr="00D043ED">
        <w:rPr>
          <w:rFonts w:asciiTheme="minorHAnsi" w:hAnsiTheme="minorHAnsi" w:cstheme="minorHAnsi"/>
          <w:sz w:val="28"/>
          <w:szCs w:val="28"/>
        </w:rPr>
        <w:tab/>
      </w:r>
      <w:r w:rsidRPr="00D043ED">
        <w:rPr>
          <w:rFonts w:asciiTheme="minorHAnsi" w:hAnsiTheme="minorHAnsi" w:cstheme="minorHAnsi"/>
          <w:sz w:val="28"/>
          <w:szCs w:val="28"/>
        </w:rPr>
        <w:tab/>
        <w:t>75020 PARIS</w:t>
      </w:r>
    </w:p>
    <w:p w:rsidR="00694C41" w:rsidRPr="0054012D" w:rsidRDefault="00694C41" w:rsidP="00694C41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sectPr w:rsidR="00694C41" w:rsidRPr="0054012D" w:rsidSect="001754E2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1874" w:rsidRDefault="00E71874" w:rsidP="00512076">
      <w:r>
        <w:separator/>
      </w:r>
    </w:p>
  </w:endnote>
  <w:endnote w:type="continuationSeparator" w:id="0">
    <w:p w:rsidR="00E71874" w:rsidRDefault="00E71874" w:rsidP="00512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nito">
    <w:altName w:val="Calibri"/>
    <w:charset w:val="00"/>
    <w:family w:val="auto"/>
    <w:pitch w:val="variable"/>
    <w:sig w:usb0="A00002FF" w:usb1="5000204B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1874" w:rsidRDefault="00E71874" w:rsidP="00512076">
      <w:r>
        <w:separator/>
      </w:r>
    </w:p>
  </w:footnote>
  <w:footnote w:type="continuationSeparator" w:id="0">
    <w:p w:rsidR="00E71874" w:rsidRDefault="00E71874" w:rsidP="005120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E3ACD"/>
    <w:multiLevelType w:val="multilevel"/>
    <w:tmpl w:val="2976F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324"/>
    <w:rsid w:val="00001139"/>
    <w:rsid w:val="00001A4B"/>
    <w:rsid w:val="000023FC"/>
    <w:rsid w:val="00002BEA"/>
    <w:rsid w:val="000046AF"/>
    <w:rsid w:val="00006B65"/>
    <w:rsid w:val="00015992"/>
    <w:rsid w:val="00017FAE"/>
    <w:rsid w:val="0002252F"/>
    <w:rsid w:val="0002296E"/>
    <w:rsid w:val="00023170"/>
    <w:rsid w:val="00027977"/>
    <w:rsid w:val="00032731"/>
    <w:rsid w:val="00046035"/>
    <w:rsid w:val="00046769"/>
    <w:rsid w:val="000607FB"/>
    <w:rsid w:val="0007054F"/>
    <w:rsid w:val="00071F66"/>
    <w:rsid w:val="0007723B"/>
    <w:rsid w:val="00086C1D"/>
    <w:rsid w:val="00092062"/>
    <w:rsid w:val="000A4968"/>
    <w:rsid w:val="000B3376"/>
    <w:rsid w:val="000C4004"/>
    <w:rsid w:val="000C48E0"/>
    <w:rsid w:val="000D214B"/>
    <w:rsid w:val="000E060F"/>
    <w:rsid w:val="000F3182"/>
    <w:rsid w:val="000F435F"/>
    <w:rsid w:val="000F63AA"/>
    <w:rsid w:val="001225BE"/>
    <w:rsid w:val="00126119"/>
    <w:rsid w:val="00126132"/>
    <w:rsid w:val="00136145"/>
    <w:rsid w:val="00150837"/>
    <w:rsid w:val="00151D8F"/>
    <w:rsid w:val="00160127"/>
    <w:rsid w:val="001754E2"/>
    <w:rsid w:val="001918F2"/>
    <w:rsid w:val="001929BA"/>
    <w:rsid w:val="00192A8C"/>
    <w:rsid w:val="0019418F"/>
    <w:rsid w:val="001B0BB9"/>
    <w:rsid w:val="001B1B7C"/>
    <w:rsid w:val="001D26D1"/>
    <w:rsid w:val="001D6565"/>
    <w:rsid w:val="001E4812"/>
    <w:rsid w:val="001E5EE6"/>
    <w:rsid w:val="001F24B9"/>
    <w:rsid w:val="00200B7D"/>
    <w:rsid w:val="002136A3"/>
    <w:rsid w:val="00215526"/>
    <w:rsid w:val="002208E6"/>
    <w:rsid w:val="00221F93"/>
    <w:rsid w:val="002238C3"/>
    <w:rsid w:val="0022414D"/>
    <w:rsid w:val="00227858"/>
    <w:rsid w:val="0023240B"/>
    <w:rsid w:val="002422E8"/>
    <w:rsid w:val="002426ED"/>
    <w:rsid w:val="00250DEB"/>
    <w:rsid w:val="00254AC6"/>
    <w:rsid w:val="00262BF9"/>
    <w:rsid w:val="00262FBA"/>
    <w:rsid w:val="00266919"/>
    <w:rsid w:val="00266F01"/>
    <w:rsid w:val="00267498"/>
    <w:rsid w:val="0027190A"/>
    <w:rsid w:val="00272E75"/>
    <w:rsid w:val="002904A2"/>
    <w:rsid w:val="00290A86"/>
    <w:rsid w:val="002953AB"/>
    <w:rsid w:val="00295C76"/>
    <w:rsid w:val="002966B5"/>
    <w:rsid w:val="002B32F6"/>
    <w:rsid w:val="002B5FE2"/>
    <w:rsid w:val="002C1DB5"/>
    <w:rsid w:val="002E38C3"/>
    <w:rsid w:val="002E416F"/>
    <w:rsid w:val="002E7813"/>
    <w:rsid w:val="002E799D"/>
    <w:rsid w:val="002F06AE"/>
    <w:rsid w:val="002F2E00"/>
    <w:rsid w:val="002F52BA"/>
    <w:rsid w:val="00300005"/>
    <w:rsid w:val="00315209"/>
    <w:rsid w:val="00322BB1"/>
    <w:rsid w:val="003317AB"/>
    <w:rsid w:val="0035325F"/>
    <w:rsid w:val="00360BB9"/>
    <w:rsid w:val="003713E5"/>
    <w:rsid w:val="0037154A"/>
    <w:rsid w:val="00372434"/>
    <w:rsid w:val="00376EC4"/>
    <w:rsid w:val="00380FAF"/>
    <w:rsid w:val="00382993"/>
    <w:rsid w:val="003971C5"/>
    <w:rsid w:val="003A45B7"/>
    <w:rsid w:val="003C0156"/>
    <w:rsid w:val="003C529D"/>
    <w:rsid w:val="003C7D37"/>
    <w:rsid w:val="003D3604"/>
    <w:rsid w:val="003D696A"/>
    <w:rsid w:val="003E3E14"/>
    <w:rsid w:val="003E495A"/>
    <w:rsid w:val="003F0D8B"/>
    <w:rsid w:val="003F25A8"/>
    <w:rsid w:val="003F5DB8"/>
    <w:rsid w:val="00403597"/>
    <w:rsid w:val="00406EDF"/>
    <w:rsid w:val="004248CC"/>
    <w:rsid w:val="0042577A"/>
    <w:rsid w:val="00425D27"/>
    <w:rsid w:val="004266DA"/>
    <w:rsid w:val="004342B4"/>
    <w:rsid w:val="004348F1"/>
    <w:rsid w:val="004445EC"/>
    <w:rsid w:val="004453B5"/>
    <w:rsid w:val="00455532"/>
    <w:rsid w:val="00483583"/>
    <w:rsid w:val="0048581A"/>
    <w:rsid w:val="00486B75"/>
    <w:rsid w:val="004A76BC"/>
    <w:rsid w:val="004B1C6F"/>
    <w:rsid w:val="004B3E6D"/>
    <w:rsid w:val="004B4332"/>
    <w:rsid w:val="004B4F60"/>
    <w:rsid w:val="004B7F3E"/>
    <w:rsid w:val="004C0039"/>
    <w:rsid w:val="004C280B"/>
    <w:rsid w:val="004C6291"/>
    <w:rsid w:val="004C650B"/>
    <w:rsid w:val="004D2BF8"/>
    <w:rsid w:val="004D2FA8"/>
    <w:rsid w:val="004D6E08"/>
    <w:rsid w:val="004E2046"/>
    <w:rsid w:val="004E501E"/>
    <w:rsid w:val="004F0726"/>
    <w:rsid w:val="004F2A42"/>
    <w:rsid w:val="004F3F97"/>
    <w:rsid w:val="00500919"/>
    <w:rsid w:val="0050420F"/>
    <w:rsid w:val="005069C6"/>
    <w:rsid w:val="00512076"/>
    <w:rsid w:val="0052243D"/>
    <w:rsid w:val="00524622"/>
    <w:rsid w:val="00531B86"/>
    <w:rsid w:val="0054012D"/>
    <w:rsid w:val="0055602F"/>
    <w:rsid w:val="0056178E"/>
    <w:rsid w:val="00562995"/>
    <w:rsid w:val="00581CAA"/>
    <w:rsid w:val="00592494"/>
    <w:rsid w:val="0059639C"/>
    <w:rsid w:val="00597E8D"/>
    <w:rsid w:val="005A21CC"/>
    <w:rsid w:val="005C2DFA"/>
    <w:rsid w:val="005C49FD"/>
    <w:rsid w:val="005C4FB3"/>
    <w:rsid w:val="005C647E"/>
    <w:rsid w:val="005D5B41"/>
    <w:rsid w:val="005E6E92"/>
    <w:rsid w:val="005F766C"/>
    <w:rsid w:val="005F7BC7"/>
    <w:rsid w:val="005F7C45"/>
    <w:rsid w:val="006016CD"/>
    <w:rsid w:val="006116B3"/>
    <w:rsid w:val="00612BC9"/>
    <w:rsid w:val="006260FD"/>
    <w:rsid w:val="006333EC"/>
    <w:rsid w:val="0063607C"/>
    <w:rsid w:val="006429E2"/>
    <w:rsid w:val="00643C3C"/>
    <w:rsid w:val="00647150"/>
    <w:rsid w:val="00665C37"/>
    <w:rsid w:val="00677731"/>
    <w:rsid w:val="00682E3E"/>
    <w:rsid w:val="0068712B"/>
    <w:rsid w:val="0069088C"/>
    <w:rsid w:val="006908F0"/>
    <w:rsid w:val="00694C41"/>
    <w:rsid w:val="00696020"/>
    <w:rsid w:val="00697D2F"/>
    <w:rsid w:val="006B30C6"/>
    <w:rsid w:val="006B4A8D"/>
    <w:rsid w:val="006C179A"/>
    <w:rsid w:val="006C6643"/>
    <w:rsid w:val="006D10FD"/>
    <w:rsid w:val="006D47F6"/>
    <w:rsid w:val="006D76D0"/>
    <w:rsid w:val="006E207E"/>
    <w:rsid w:val="006F01AD"/>
    <w:rsid w:val="006F151B"/>
    <w:rsid w:val="007063BC"/>
    <w:rsid w:val="00706766"/>
    <w:rsid w:val="0071501D"/>
    <w:rsid w:val="00720432"/>
    <w:rsid w:val="00724111"/>
    <w:rsid w:val="007259C8"/>
    <w:rsid w:val="0072706A"/>
    <w:rsid w:val="0073173A"/>
    <w:rsid w:val="00735852"/>
    <w:rsid w:val="00741246"/>
    <w:rsid w:val="0075149C"/>
    <w:rsid w:val="00762751"/>
    <w:rsid w:val="00762A47"/>
    <w:rsid w:val="00764DC5"/>
    <w:rsid w:val="00767136"/>
    <w:rsid w:val="007718DD"/>
    <w:rsid w:val="00780243"/>
    <w:rsid w:val="00780E6F"/>
    <w:rsid w:val="00786ECE"/>
    <w:rsid w:val="0078710A"/>
    <w:rsid w:val="00793EBC"/>
    <w:rsid w:val="00797B36"/>
    <w:rsid w:val="007A20CA"/>
    <w:rsid w:val="007B0A9D"/>
    <w:rsid w:val="007B2089"/>
    <w:rsid w:val="007B6EEE"/>
    <w:rsid w:val="007C6AFF"/>
    <w:rsid w:val="007D2015"/>
    <w:rsid w:val="007D6E86"/>
    <w:rsid w:val="007D76AC"/>
    <w:rsid w:val="007F6808"/>
    <w:rsid w:val="008011F4"/>
    <w:rsid w:val="00807381"/>
    <w:rsid w:val="00811633"/>
    <w:rsid w:val="00812C49"/>
    <w:rsid w:val="008140A1"/>
    <w:rsid w:val="0082021A"/>
    <w:rsid w:val="008245C0"/>
    <w:rsid w:val="00835296"/>
    <w:rsid w:val="008554DB"/>
    <w:rsid w:val="00864BD8"/>
    <w:rsid w:val="008657FB"/>
    <w:rsid w:val="00873691"/>
    <w:rsid w:val="008818B1"/>
    <w:rsid w:val="00883756"/>
    <w:rsid w:val="00894974"/>
    <w:rsid w:val="008B089C"/>
    <w:rsid w:val="008B507B"/>
    <w:rsid w:val="008B7048"/>
    <w:rsid w:val="008B78E8"/>
    <w:rsid w:val="008C0E9A"/>
    <w:rsid w:val="008C2A74"/>
    <w:rsid w:val="008C4D7E"/>
    <w:rsid w:val="008D2475"/>
    <w:rsid w:val="008D4ABC"/>
    <w:rsid w:val="008D6060"/>
    <w:rsid w:val="008E22CA"/>
    <w:rsid w:val="008E49B0"/>
    <w:rsid w:val="008E6CF9"/>
    <w:rsid w:val="008F0D80"/>
    <w:rsid w:val="0090374A"/>
    <w:rsid w:val="00903AAA"/>
    <w:rsid w:val="0090515D"/>
    <w:rsid w:val="00906D0D"/>
    <w:rsid w:val="009076D4"/>
    <w:rsid w:val="00912443"/>
    <w:rsid w:val="00923056"/>
    <w:rsid w:val="00932ADE"/>
    <w:rsid w:val="00960324"/>
    <w:rsid w:val="00964649"/>
    <w:rsid w:val="00967C82"/>
    <w:rsid w:val="0097097E"/>
    <w:rsid w:val="00972580"/>
    <w:rsid w:val="00976405"/>
    <w:rsid w:val="009769D6"/>
    <w:rsid w:val="00984C01"/>
    <w:rsid w:val="00990B3A"/>
    <w:rsid w:val="00990DF4"/>
    <w:rsid w:val="009A27A3"/>
    <w:rsid w:val="009A2E4A"/>
    <w:rsid w:val="009B0EF6"/>
    <w:rsid w:val="009B4436"/>
    <w:rsid w:val="009B5F85"/>
    <w:rsid w:val="009C483D"/>
    <w:rsid w:val="009C6323"/>
    <w:rsid w:val="009C67AD"/>
    <w:rsid w:val="009D262D"/>
    <w:rsid w:val="009D6F5C"/>
    <w:rsid w:val="009E381B"/>
    <w:rsid w:val="009F4B3C"/>
    <w:rsid w:val="00A00A84"/>
    <w:rsid w:val="00A04A23"/>
    <w:rsid w:val="00A07835"/>
    <w:rsid w:val="00A20148"/>
    <w:rsid w:val="00A20CF5"/>
    <w:rsid w:val="00A31934"/>
    <w:rsid w:val="00A358B2"/>
    <w:rsid w:val="00A412F6"/>
    <w:rsid w:val="00A46C7D"/>
    <w:rsid w:val="00A5252B"/>
    <w:rsid w:val="00A6340B"/>
    <w:rsid w:val="00A7313C"/>
    <w:rsid w:val="00A7372D"/>
    <w:rsid w:val="00A74853"/>
    <w:rsid w:val="00A80966"/>
    <w:rsid w:val="00A80FD7"/>
    <w:rsid w:val="00A81EA0"/>
    <w:rsid w:val="00A81F17"/>
    <w:rsid w:val="00A910CE"/>
    <w:rsid w:val="00A939C0"/>
    <w:rsid w:val="00AA2120"/>
    <w:rsid w:val="00AA6372"/>
    <w:rsid w:val="00AA6AF3"/>
    <w:rsid w:val="00AA7DAC"/>
    <w:rsid w:val="00AA7E53"/>
    <w:rsid w:val="00AB0ACB"/>
    <w:rsid w:val="00AB1F29"/>
    <w:rsid w:val="00AB62F1"/>
    <w:rsid w:val="00AC248C"/>
    <w:rsid w:val="00AC51E7"/>
    <w:rsid w:val="00AD05BC"/>
    <w:rsid w:val="00AD3013"/>
    <w:rsid w:val="00AD3C2C"/>
    <w:rsid w:val="00AE7773"/>
    <w:rsid w:val="00AF0E6D"/>
    <w:rsid w:val="00AF1B37"/>
    <w:rsid w:val="00AF2B5E"/>
    <w:rsid w:val="00B0755F"/>
    <w:rsid w:val="00B10BC0"/>
    <w:rsid w:val="00B112F7"/>
    <w:rsid w:val="00B15E26"/>
    <w:rsid w:val="00B21272"/>
    <w:rsid w:val="00B234D9"/>
    <w:rsid w:val="00B32335"/>
    <w:rsid w:val="00B3730D"/>
    <w:rsid w:val="00B454E8"/>
    <w:rsid w:val="00B50905"/>
    <w:rsid w:val="00B52A30"/>
    <w:rsid w:val="00B60849"/>
    <w:rsid w:val="00B619C7"/>
    <w:rsid w:val="00B6228D"/>
    <w:rsid w:val="00B75EE9"/>
    <w:rsid w:val="00B85E71"/>
    <w:rsid w:val="00B9081B"/>
    <w:rsid w:val="00B95E9F"/>
    <w:rsid w:val="00BA0FB4"/>
    <w:rsid w:val="00BA2EAE"/>
    <w:rsid w:val="00BB2F7A"/>
    <w:rsid w:val="00BB41C9"/>
    <w:rsid w:val="00BB5B50"/>
    <w:rsid w:val="00BC6F73"/>
    <w:rsid w:val="00BD5E9C"/>
    <w:rsid w:val="00BE3F96"/>
    <w:rsid w:val="00BE65EC"/>
    <w:rsid w:val="00BF0A1B"/>
    <w:rsid w:val="00BF4A24"/>
    <w:rsid w:val="00C01049"/>
    <w:rsid w:val="00C0580F"/>
    <w:rsid w:val="00C1495A"/>
    <w:rsid w:val="00C16C47"/>
    <w:rsid w:val="00C209B3"/>
    <w:rsid w:val="00C20AC1"/>
    <w:rsid w:val="00C27FBE"/>
    <w:rsid w:val="00C36D83"/>
    <w:rsid w:val="00C40D56"/>
    <w:rsid w:val="00C50B30"/>
    <w:rsid w:val="00C6717B"/>
    <w:rsid w:val="00C80A0C"/>
    <w:rsid w:val="00C818C5"/>
    <w:rsid w:val="00C90EFE"/>
    <w:rsid w:val="00C9141A"/>
    <w:rsid w:val="00C935BE"/>
    <w:rsid w:val="00C94496"/>
    <w:rsid w:val="00C9536A"/>
    <w:rsid w:val="00CA6FDD"/>
    <w:rsid w:val="00CA778D"/>
    <w:rsid w:val="00CC47CB"/>
    <w:rsid w:val="00CE35DA"/>
    <w:rsid w:val="00CE3707"/>
    <w:rsid w:val="00CE3A80"/>
    <w:rsid w:val="00CF4202"/>
    <w:rsid w:val="00D0074D"/>
    <w:rsid w:val="00D02E2E"/>
    <w:rsid w:val="00D043ED"/>
    <w:rsid w:val="00D04DF1"/>
    <w:rsid w:val="00D11B6F"/>
    <w:rsid w:val="00D13FE4"/>
    <w:rsid w:val="00D2604F"/>
    <w:rsid w:val="00D26B66"/>
    <w:rsid w:val="00D46C9D"/>
    <w:rsid w:val="00D56447"/>
    <w:rsid w:val="00D638C8"/>
    <w:rsid w:val="00D67407"/>
    <w:rsid w:val="00D80C3A"/>
    <w:rsid w:val="00D816E1"/>
    <w:rsid w:val="00D93797"/>
    <w:rsid w:val="00DA3272"/>
    <w:rsid w:val="00DB381A"/>
    <w:rsid w:val="00DB54BC"/>
    <w:rsid w:val="00DB681A"/>
    <w:rsid w:val="00DB69B1"/>
    <w:rsid w:val="00DB6AB3"/>
    <w:rsid w:val="00DC5C57"/>
    <w:rsid w:val="00DD03BB"/>
    <w:rsid w:val="00DD0F65"/>
    <w:rsid w:val="00DD11DF"/>
    <w:rsid w:val="00DD1618"/>
    <w:rsid w:val="00DE72F0"/>
    <w:rsid w:val="00DF4AE0"/>
    <w:rsid w:val="00DF4BEE"/>
    <w:rsid w:val="00DF64B3"/>
    <w:rsid w:val="00DF6DDF"/>
    <w:rsid w:val="00DF7658"/>
    <w:rsid w:val="00E05178"/>
    <w:rsid w:val="00E06D10"/>
    <w:rsid w:val="00E10847"/>
    <w:rsid w:val="00E11470"/>
    <w:rsid w:val="00E12FDA"/>
    <w:rsid w:val="00E21E22"/>
    <w:rsid w:val="00E22AB0"/>
    <w:rsid w:val="00E27025"/>
    <w:rsid w:val="00E30324"/>
    <w:rsid w:val="00E35634"/>
    <w:rsid w:val="00E50A5D"/>
    <w:rsid w:val="00E657C7"/>
    <w:rsid w:val="00E66DC1"/>
    <w:rsid w:val="00E6795E"/>
    <w:rsid w:val="00E71874"/>
    <w:rsid w:val="00E7265F"/>
    <w:rsid w:val="00E82821"/>
    <w:rsid w:val="00E85A81"/>
    <w:rsid w:val="00E92866"/>
    <w:rsid w:val="00EA4C33"/>
    <w:rsid w:val="00EB33F4"/>
    <w:rsid w:val="00EC163D"/>
    <w:rsid w:val="00EC3C02"/>
    <w:rsid w:val="00ED5ADF"/>
    <w:rsid w:val="00EE7D0E"/>
    <w:rsid w:val="00EF04E2"/>
    <w:rsid w:val="00EF0771"/>
    <w:rsid w:val="00EF2B8F"/>
    <w:rsid w:val="00EF75F2"/>
    <w:rsid w:val="00F02F82"/>
    <w:rsid w:val="00F03F58"/>
    <w:rsid w:val="00F1438F"/>
    <w:rsid w:val="00F22AEE"/>
    <w:rsid w:val="00F2330D"/>
    <w:rsid w:val="00F27BE1"/>
    <w:rsid w:val="00F31330"/>
    <w:rsid w:val="00F5185B"/>
    <w:rsid w:val="00F70F36"/>
    <w:rsid w:val="00F90F51"/>
    <w:rsid w:val="00F935D3"/>
    <w:rsid w:val="00F9463E"/>
    <w:rsid w:val="00FA1808"/>
    <w:rsid w:val="00FA2801"/>
    <w:rsid w:val="00FA3B3C"/>
    <w:rsid w:val="00FA5123"/>
    <w:rsid w:val="00FA6D0E"/>
    <w:rsid w:val="00FB605F"/>
    <w:rsid w:val="00FD1024"/>
    <w:rsid w:val="00FD2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DA749"/>
  <w15:docId w15:val="{1407D925-27C1-4401-8E80-453AE2966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7498"/>
  </w:style>
  <w:style w:type="paragraph" w:styleId="Titre1">
    <w:name w:val="heading 1"/>
    <w:basedOn w:val="Normal"/>
    <w:next w:val="Normal"/>
    <w:link w:val="Titre1Car"/>
    <w:qFormat/>
    <w:rsid w:val="00267498"/>
    <w:pPr>
      <w:keepNext/>
      <w:ind w:left="4536"/>
      <w:outlineLvl w:val="0"/>
    </w:pPr>
    <w:rPr>
      <w:rFonts w:ascii="Arial Narrow" w:hAnsi="Arial Narrow"/>
      <w:b/>
      <w:noProof/>
    </w:rPr>
  </w:style>
  <w:style w:type="paragraph" w:styleId="Titre2">
    <w:name w:val="heading 2"/>
    <w:basedOn w:val="Normal"/>
    <w:next w:val="Normal"/>
    <w:link w:val="Titre2Car"/>
    <w:uiPriority w:val="9"/>
    <w:qFormat/>
    <w:rsid w:val="00267498"/>
    <w:pPr>
      <w:keepNext/>
      <w:tabs>
        <w:tab w:val="left" w:pos="4253"/>
      </w:tabs>
      <w:outlineLvl w:val="1"/>
    </w:pPr>
    <w:rPr>
      <w:rFonts w:ascii="Arial Narrow" w:hAnsi="Arial Narrow"/>
      <w:b/>
      <w:noProof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C40D5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qFormat/>
    <w:rsid w:val="00267498"/>
    <w:pPr>
      <w:keepNext/>
      <w:outlineLvl w:val="4"/>
    </w:pPr>
    <w:rPr>
      <w:rFonts w:ascii="Arial" w:hAnsi="Arial"/>
      <w:b/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67498"/>
    <w:rPr>
      <w:rFonts w:ascii="Arial Narrow" w:hAnsi="Arial Narrow"/>
      <w:b/>
      <w:noProof/>
    </w:rPr>
  </w:style>
  <w:style w:type="character" w:customStyle="1" w:styleId="Titre2Car">
    <w:name w:val="Titre 2 Car"/>
    <w:basedOn w:val="Policepardfaut"/>
    <w:link w:val="Titre2"/>
    <w:uiPriority w:val="9"/>
    <w:rsid w:val="00267498"/>
    <w:rPr>
      <w:rFonts w:ascii="Arial Narrow" w:hAnsi="Arial Narrow"/>
      <w:b/>
      <w:noProof/>
    </w:rPr>
  </w:style>
  <w:style w:type="character" w:customStyle="1" w:styleId="Titre5Car">
    <w:name w:val="Titre 5 Car"/>
    <w:basedOn w:val="Policepardfaut"/>
    <w:link w:val="Titre5"/>
    <w:uiPriority w:val="9"/>
    <w:rsid w:val="00267498"/>
    <w:rPr>
      <w:rFonts w:ascii="Arial" w:hAnsi="Arial"/>
      <w:b/>
      <w:noProof/>
    </w:rPr>
  </w:style>
  <w:style w:type="paragraph" w:styleId="Titre">
    <w:name w:val="Title"/>
    <w:basedOn w:val="Normal"/>
    <w:link w:val="TitreCar"/>
    <w:qFormat/>
    <w:rsid w:val="00267498"/>
    <w:pPr>
      <w:ind w:left="-720" w:hanging="540"/>
      <w:jc w:val="center"/>
    </w:pPr>
    <w:rPr>
      <w:b/>
      <w:bCs/>
      <w:sz w:val="32"/>
      <w:szCs w:val="24"/>
    </w:rPr>
  </w:style>
  <w:style w:type="character" w:customStyle="1" w:styleId="TitreCar">
    <w:name w:val="Titre Car"/>
    <w:basedOn w:val="Policepardfaut"/>
    <w:link w:val="Titre"/>
    <w:rsid w:val="00267498"/>
    <w:rPr>
      <w:b/>
      <w:bCs/>
      <w:sz w:val="32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032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0324"/>
    <w:rPr>
      <w:rFonts w:ascii="Tahoma" w:hAnsi="Tahoma" w:cs="Tahoma"/>
      <w:sz w:val="16"/>
      <w:szCs w:val="16"/>
    </w:rPr>
  </w:style>
  <w:style w:type="character" w:customStyle="1" w:styleId="summary">
    <w:name w:val="summary"/>
    <w:basedOn w:val="Policepardfaut"/>
    <w:rsid w:val="000C4004"/>
  </w:style>
  <w:style w:type="character" w:customStyle="1" w:styleId="lieug1">
    <w:name w:val="lieug1"/>
    <w:basedOn w:val="Policepardfaut"/>
    <w:rsid w:val="000C4004"/>
    <w:rPr>
      <w:color w:val="5B543E"/>
      <w:sz w:val="24"/>
      <w:szCs w:val="24"/>
      <w:u w:val="single"/>
    </w:rPr>
  </w:style>
  <w:style w:type="character" w:styleId="Lienhypertexte">
    <w:name w:val="Hyperlink"/>
    <w:basedOn w:val="Policepardfaut"/>
    <w:uiPriority w:val="99"/>
    <w:unhideWhenUsed/>
    <w:rsid w:val="000C4004"/>
    <w:rPr>
      <w:color w:val="000000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51207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512076"/>
  </w:style>
  <w:style w:type="paragraph" w:styleId="Pieddepage">
    <w:name w:val="footer"/>
    <w:basedOn w:val="Normal"/>
    <w:link w:val="PieddepageCar"/>
    <w:uiPriority w:val="99"/>
    <w:semiHidden/>
    <w:unhideWhenUsed/>
    <w:rsid w:val="0051207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12076"/>
  </w:style>
  <w:style w:type="paragraph" w:styleId="Paragraphedeliste">
    <w:name w:val="List Paragraph"/>
    <w:basedOn w:val="Normal"/>
    <w:uiPriority w:val="34"/>
    <w:qFormat/>
    <w:rsid w:val="00CA6FDD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C6717B"/>
    <w:rPr>
      <w:b/>
      <w:bCs/>
    </w:rPr>
  </w:style>
  <w:style w:type="character" w:customStyle="1" w:styleId="Titre3Car">
    <w:name w:val="Titre 3 Car"/>
    <w:basedOn w:val="Policepardfaut"/>
    <w:link w:val="Titre3"/>
    <w:semiHidden/>
    <w:rsid w:val="00C40D5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lrzxr">
    <w:name w:val="lrzxr"/>
    <w:basedOn w:val="Policepardfaut"/>
    <w:rsid w:val="004F3F97"/>
  </w:style>
  <w:style w:type="character" w:customStyle="1" w:styleId="d2edcug0">
    <w:name w:val="d2edcug0"/>
    <w:basedOn w:val="Policepardfaut"/>
    <w:rsid w:val="00A20148"/>
  </w:style>
  <w:style w:type="character" w:customStyle="1" w:styleId="a8c37x1j">
    <w:name w:val="a8c37x1j"/>
    <w:basedOn w:val="Policepardfaut"/>
    <w:rsid w:val="00A20148"/>
  </w:style>
  <w:style w:type="character" w:styleId="Marquedecommentaire">
    <w:name w:val="annotation reference"/>
    <w:basedOn w:val="Policepardfaut"/>
    <w:uiPriority w:val="99"/>
    <w:semiHidden/>
    <w:unhideWhenUsed/>
    <w:rsid w:val="00A7485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74853"/>
  </w:style>
  <w:style w:type="character" w:customStyle="1" w:styleId="CommentaireCar">
    <w:name w:val="Commentaire Car"/>
    <w:basedOn w:val="Policepardfaut"/>
    <w:link w:val="Commentaire"/>
    <w:uiPriority w:val="99"/>
    <w:semiHidden/>
    <w:rsid w:val="00A74853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7485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74853"/>
    <w:rPr>
      <w:b/>
      <w:bCs/>
    </w:rPr>
  </w:style>
  <w:style w:type="character" w:styleId="Accentuation">
    <w:name w:val="Emphasis"/>
    <w:basedOn w:val="Policepardfaut"/>
    <w:uiPriority w:val="20"/>
    <w:qFormat/>
    <w:rsid w:val="00C80A0C"/>
    <w:rPr>
      <w:i/>
      <w:iCs/>
    </w:rPr>
  </w:style>
  <w:style w:type="paragraph" w:styleId="NormalWeb">
    <w:name w:val="Normal (Web)"/>
    <w:basedOn w:val="Normal"/>
    <w:uiPriority w:val="99"/>
    <w:unhideWhenUsed/>
    <w:rsid w:val="00B9081B"/>
    <w:pPr>
      <w:spacing w:before="100" w:beforeAutospacing="1" w:after="100" w:afterAutospacing="1"/>
    </w:pPr>
    <w:rPr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8B78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9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1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4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0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09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61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570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726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1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ophie.vilches@inserm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ophie.vilches@inserm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theatredesbeliersparisiens.com/spectacle/la-course-des-geants-tourne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heatredesbeliersparisiens.com/spectacle/les-crapauds-fou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26383-6E0B-4951-B68B-5BEC530AD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408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JOCELYNE ANDRE</dc:creator>
  <cp:lastModifiedBy>SOPHIE VILCHES</cp:lastModifiedBy>
  <cp:revision>6</cp:revision>
  <cp:lastPrinted>2018-09-11T16:00:00Z</cp:lastPrinted>
  <dcterms:created xsi:type="dcterms:W3CDTF">2023-03-14T17:05:00Z</dcterms:created>
  <dcterms:modified xsi:type="dcterms:W3CDTF">2023-04-16T10:09:00Z</dcterms:modified>
</cp:coreProperties>
</file>