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AB3" w:rsidRDefault="00DB6AB3" w:rsidP="0054012D">
      <w:pPr>
        <w:rPr>
          <w:rFonts w:ascii="Comic Sans MS" w:hAnsi="Comic Sans MS"/>
          <w:b/>
          <w:color w:val="000000" w:themeColor="text1"/>
          <w:sz w:val="40"/>
          <w:szCs w:val="40"/>
        </w:rPr>
      </w:pPr>
    </w:p>
    <w:p w:rsidR="00DB6AB3" w:rsidRDefault="00A20148" w:rsidP="0054012D">
      <w:pPr>
        <w:jc w:val="center"/>
        <w:rPr>
          <w:rFonts w:ascii="Comic Sans MS" w:hAnsi="Comic Sans MS"/>
          <w:b/>
          <w:color w:val="000000" w:themeColor="text1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-6985</wp:posOffset>
                </wp:positionV>
                <wp:extent cx="6658610" cy="344170"/>
                <wp:effectExtent l="27940" t="22225" r="38100" b="5270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8610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25406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54061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F17336" id="AutoShape 8" o:spid="_x0000_s1026" style="position:absolute;margin-left:-14.9pt;margin-top:-.55pt;width:524.3pt;height:27.1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" filled="f" fillcolor="#4f81bd [3204]" strokecolor="#254061" strokeweight="3pt">
                <v:shadow on="t" color="#254061" opacity=".5" offset="1pt"/>
                <v:path arrowok="t"/>
              </v:roundrect>
            </w:pict>
          </mc:Fallback>
        </mc:AlternateContent>
      </w:r>
      <w:r w:rsidR="00C9536A">
        <w:rPr>
          <w:rFonts w:ascii="Comic Sans MS" w:hAnsi="Comic Sans MS"/>
          <w:b/>
          <w:color w:val="000000" w:themeColor="text1"/>
          <w:sz w:val="40"/>
          <w:szCs w:val="40"/>
        </w:rPr>
        <w:t xml:space="preserve">Le </w:t>
      </w:r>
      <w:r w:rsidR="00C90EFE" w:rsidRPr="004B4F60">
        <w:rPr>
          <w:rFonts w:ascii="Comic Sans MS" w:hAnsi="Comic Sans MS"/>
          <w:b/>
          <w:color w:val="000000" w:themeColor="text1"/>
          <w:sz w:val="40"/>
          <w:szCs w:val="40"/>
        </w:rPr>
        <w:t>C.L.A.S</w:t>
      </w:r>
      <w:r w:rsidR="002904A2" w:rsidRPr="004B4F60">
        <w:rPr>
          <w:rFonts w:ascii="Comic Sans MS" w:hAnsi="Comic Sans MS"/>
          <w:b/>
          <w:color w:val="000000" w:themeColor="text1"/>
          <w:sz w:val="40"/>
          <w:szCs w:val="40"/>
        </w:rPr>
        <w:t xml:space="preserve"> </w:t>
      </w:r>
      <w:r>
        <w:rPr>
          <w:rFonts w:ascii="Comic Sans MS" w:hAnsi="Comic Sans MS"/>
          <w:b/>
          <w:color w:val="000000" w:themeColor="text1"/>
          <w:sz w:val="40"/>
          <w:szCs w:val="40"/>
        </w:rPr>
        <w:t>Paris Est-Tenon</w:t>
      </w:r>
    </w:p>
    <w:p w:rsidR="0054012D" w:rsidRPr="0054012D" w:rsidRDefault="0054012D" w:rsidP="0054012D">
      <w:pPr>
        <w:jc w:val="center"/>
        <w:rPr>
          <w:rFonts w:ascii="Comic Sans MS" w:hAnsi="Comic Sans MS"/>
          <w:b/>
          <w:color w:val="000000" w:themeColor="text1"/>
          <w:sz w:val="40"/>
          <w:szCs w:val="40"/>
        </w:rPr>
      </w:pPr>
    </w:p>
    <w:p w:rsidR="008E6CF9" w:rsidRDefault="00C9536A" w:rsidP="00C9536A">
      <w:pPr>
        <w:jc w:val="center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VOUS PROPOSE</w:t>
      </w:r>
    </w:p>
    <w:p w:rsidR="00B9081B" w:rsidRPr="00D11B6F" w:rsidRDefault="00B9081B" w:rsidP="009A2E4A">
      <w:pPr>
        <w:rPr>
          <w:b/>
          <w:sz w:val="44"/>
          <w:szCs w:val="44"/>
        </w:rPr>
      </w:pPr>
    </w:p>
    <w:p w:rsidR="00D11B6F" w:rsidRDefault="00E53960" w:rsidP="00B9081B">
      <w:pPr>
        <w:jc w:val="center"/>
        <w:rPr>
          <w:rFonts w:asciiTheme="minorHAnsi" w:hAnsiTheme="minorHAnsi" w:cstheme="minorHAnsi"/>
          <w:b/>
          <w:color w:val="FF0000"/>
          <w:sz w:val="44"/>
          <w:szCs w:val="44"/>
        </w:rPr>
      </w:pPr>
      <w:r>
        <w:rPr>
          <w:rFonts w:asciiTheme="minorHAnsi" w:hAnsiTheme="minorHAnsi" w:cstheme="minorHAnsi"/>
          <w:b/>
          <w:color w:val="FF0000"/>
          <w:sz w:val="44"/>
          <w:szCs w:val="44"/>
        </w:rPr>
        <w:t xml:space="preserve">Le </w:t>
      </w:r>
      <w:r w:rsidR="00967724">
        <w:rPr>
          <w:rFonts w:asciiTheme="minorHAnsi" w:hAnsiTheme="minorHAnsi" w:cstheme="minorHAnsi"/>
          <w:b/>
          <w:color w:val="FF0000"/>
          <w:sz w:val="44"/>
          <w:szCs w:val="44"/>
        </w:rPr>
        <w:t>vendredi 2</w:t>
      </w:r>
      <w:r w:rsidR="00D0074D" w:rsidRPr="00DD03BB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 </w:t>
      </w:r>
      <w:r w:rsidR="00B9081B" w:rsidRPr="00DD03BB">
        <w:rPr>
          <w:rFonts w:asciiTheme="minorHAnsi" w:hAnsiTheme="minorHAnsi" w:cstheme="minorHAnsi"/>
          <w:b/>
          <w:color w:val="FF0000"/>
          <w:sz w:val="44"/>
          <w:szCs w:val="44"/>
        </w:rPr>
        <w:t>juin</w:t>
      </w:r>
      <w:r w:rsidR="00A74853" w:rsidRPr="00DD03BB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 2023</w:t>
      </w:r>
      <w:r w:rsidR="00D11B6F" w:rsidRPr="00DD03BB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 à </w:t>
      </w:r>
      <w:r w:rsidR="00B9081B" w:rsidRPr="00DD03BB">
        <w:rPr>
          <w:rFonts w:asciiTheme="minorHAnsi" w:hAnsiTheme="minorHAnsi" w:cstheme="minorHAnsi"/>
          <w:b/>
          <w:color w:val="FF0000"/>
          <w:sz w:val="44"/>
          <w:szCs w:val="44"/>
        </w:rPr>
        <w:t>1</w:t>
      </w:r>
      <w:r w:rsidR="00967724">
        <w:rPr>
          <w:rFonts w:asciiTheme="minorHAnsi" w:hAnsiTheme="minorHAnsi" w:cstheme="minorHAnsi"/>
          <w:b/>
          <w:color w:val="FF0000"/>
          <w:sz w:val="44"/>
          <w:szCs w:val="44"/>
        </w:rPr>
        <w:t>8</w:t>
      </w:r>
      <w:r w:rsidR="00D0074D" w:rsidRPr="00DD03BB">
        <w:rPr>
          <w:rFonts w:asciiTheme="minorHAnsi" w:hAnsiTheme="minorHAnsi" w:cstheme="minorHAnsi"/>
          <w:b/>
          <w:color w:val="FF0000"/>
          <w:sz w:val="44"/>
          <w:szCs w:val="44"/>
        </w:rPr>
        <w:t>h</w:t>
      </w:r>
      <w:r w:rsidR="00773F41">
        <w:rPr>
          <w:rFonts w:asciiTheme="minorHAnsi" w:hAnsiTheme="minorHAnsi" w:cstheme="minorHAnsi"/>
          <w:b/>
          <w:color w:val="FF0000"/>
          <w:sz w:val="44"/>
          <w:szCs w:val="44"/>
        </w:rPr>
        <w:t>30</w:t>
      </w:r>
    </w:p>
    <w:p w:rsidR="007761F8" w:rsidRDefault="00EE0112" w:rsidP="00EE0112">
      <w:pPr>
        <w:spacing w:before="100" w:beforeAutospacing="1" w:after="100" w:afterAutospacing="1"/>
        <w:ind w:left="2832" w:hanging="422"/>
        <w:outlineLvl w:val="1"/>
        <w:rPr>
          <w:bCs/>
          <w:sz w:val="16"/>
          <w:szCs w:val="16"/>
        </w:rPr>
      </w:pPr>
      <w:r w:rsidRPr="00EE0112">
        <w:rPr>
          <w:b/>
          <w:bCs/>
          <w:color w:val="FF0000"/>
          <w:sz w:val="32"/>
          <w:szCs w:val="32"/>
        </w:rPr>
        <w:t xml:space="preserve">En Visite libre, </w:t>
      </w:r>
      <w:r>
        <w:rPr>
          <w:b/>
          <w:bCs/>
          <w:sz w:val="32"/>
          <w:szCs w:val="32"/>
        </w:rPr>
        <w:t xml:space="preserve">à la </w:t>
      </w:r>
      <w:r w:rsidR="00CF6A37" w:rsidRPr="00BE0067">
        <w:rPr>
          <w:b/>
          <w:bCs/>
          <w:sz w:val="32"/>
          <w:szCs w:val="32"/>
        </w:rPr>
        <w:t>Fondation Louis Vuitton</w:t>
      </w:r>
    </w:p>
    <w:p w:rsidR="00CF6A37" w:rsidRPr="007761F8" w:rsidRDefault="00CF6A37" w:rsidP="007761F8">
      <w:pPr>
        <w:spacing w:before="100" w:beforeAutospacing="1" w:after="100" w:afterAutospacing="1"/>
        <w:ind w:left="2124" w:firstLine="708"/>
        <w:outlineLvl w:val="1"/>
        <w:rPr>
          <w:bCs/>
          <w:sz w:val="16"/>
          <w:szCs w:val="16"/>
        </w:rPr>
      </w:pPr>
      <w:r w:rsidRPr="00CF6A37">
        <w:rPr>
          <w:sz w:val="32"/>
          <w:szCs w:val="32"/>
        </w:rPr>
        <w:t>8, avenue du Mahatma Gandhi, 75016 Paris</w:t>
      </w:r>
    </w:p>
    <w:p w:rsidR="00B9081B" w:rsidRPr="005F7C45" w:rsidRDefault="00B9081B" w:rsidP="008E22C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9081B" w:rsidRDefault="00CF6A37" w:rsidP="00B9081B">
      <w:pPr>
        <w:shd w:val="clear" w:color="auto" w:fill="FFFFFF"/>
        <w:jc w:val="center"/>
        <w:rPr>
          <w:rFonts w:ascii="Nunito" w:hAnsi="Nunito"/>
          <w:color w:val="212529"/>
          <w:sz w:val="24"/>
          <w:szCs w:val="24"/>
        </w:rPr>
      </w:pPr>
      <w:r>
        <w:rPr>
          <w:noProof/>
        </w:rPr>
        <w:drawing>
          <wp:inline distT="0" distB="0" distL="0" distR="0" wp14:anchorId="47EB2E96" wp14:editId="76B4D323">
            <wp:extent cx="3000375" cy="3750469"/>
            <wp:effectExtent l="0" t="0" r="0" b="2540"/>
            <wp:docPr id="4" name="Image 4" descr="BASQUIAT X WARHOL, À QUATRE M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QUIAT X WARHOL, À QUATRE MAI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863" cy="376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1EA0" w:rsidRPr="00CF6A37" w:rsidRDefault="00A81EA0" w:rsidP="00B9081B">
      <w:pPr>
        <w:shd w:val="clear" w:color="auto" w:fill="FFFFFF"/>
        <w:jc w:val="center"/>
        <w:rPr>
          <w:rFonts w:ascii="Nunito" w:hAnsi="Nunito"/>
          <w:color w:val="212529"/>
          <w:sz w:val="28"/>
          <w:szCs w:val="28"/>
        </w:rPr>
      </w:pPr>
    </w:p>
    <w:p w:rsidR="00D46C9D" w:rsidRDefault="00CF6A37" w:rsidP="00B9081B">
      <w:pPr>
        <w:rPr>
          <w:sz w:val="28"/>
          <w:szCs w:val="28"/>
        </w:rPr>
      </w:pPr>
      <w:r w:rsidRPr="00CF6A37">
        <w:rPr>
          <w:sz w:val="28"/>
          <w:szCs w:val="28"/>
        </w:rPr>
        <w:t xml:space="preserve">« Basquiat × Warhol, à quatre mains », l’exposition la plus importante jamais consacrée à cette œuvre singulière, regroupe plus de trois cents œuvres et documents dont quatre-vingts toiles signées conjointement ; sont aussi présentées des œuvres individuelles de chaque artiste, ainsi qu’un ensemble de travaux de Futura 2000, Michael </w:t>
      </w:r>
      <w:proofErr w:type="spellStart"/>
      <w:r w:rsidRPr="00CF6A37">
        <w:rPr>
          <w:sz w:val="28"/>
          <w:szCs w:val="28"/>
        </w:rPr>
        <w:t>Halsband</w:t>
      </w:r>
      <w:proofErr w:type="spellEnd"/>
      <w:r w:rsidRPr="00CF6A37">
        <w:rPr>
          <w:sz w:val="28"/>
          <w:szCs w:val="28"/>
        </w:rPr>
        <w:t xml:space="preserve">, Keith </w:t>
      </w:r>
      <w:proofErr w:type="spellStart"/>
      <w:r w:rsidRPr="00CF6A37">
        <w:rPr>
          <w:sz w:val="28"/>
          <w:szCs w:val="28"/>
        </w:rPr>
        <w:t>Har</w:t>
      </w:r>
      <w:r w:rsidR="001E2051">
        <w:rPr>
          <w:sz w:val="28"/>
          <w:szCs w:val="28"/>
        </w:rPr>
        <w:t>ing</w:t>
      </w:r>
      <w:proofErr w:type="spellEnd"/>
      <w:r w:rsidR="001E2051">
        <w:rPr>
          <w:sz w:val="28"/>
          <w:szCs w:val="28"/>
        </w:rPr>
        <w:t xml:space="preserve">, Jenny </w:t>
      </w:r>
      <w:proofErr w:type="spellStart"/>
      <w:r w:rsidR="001E2051">
        <w:rPr>
          <w:sz w:val="28"/>
          <w:szCs w:val="28"/>
        </w:rPr>
        <w:t>Holzer</w:t>
      </w:r>
      <w:proofErr w:type="spellEnd"/>
      <w:r w:rsidR="001E2051">
        <w:rPr>
          <w:sz w:val="28"/>
          <w:szCs w:val="28"/>
        </w:rPr>
        <w:t xml:space="preserve">, Kenny </w:t>
      </w:r>
      <w:proofErr w:type="spellStart"/>
      <w:r w:rsidR="001E2051">
        <w:rPr>
          <w:sz w:val="28"/>
          <w:szCs w:val="28"/>
        </w:rPr>
        <w:t>Scharf</w:t>
      </w:r>
      <w:proofErr w:type="spellEnd"/>
      <w:r w:rsidRPr="00CF6A37">
        <w:rPr>
          <w:sz w:val="28"/>
          <w:szCs w:val="28"/>
        </w:rPr>
        <w:t xml:space="preserve">. </w:t>
      </w:r>
      <w:proofErr w:type="gramStart"/>
      <w:r w:rsidRPr="00CF6A37">
        <w:rPr>
          <w:sz w:val="28"/>
          <w:szCs w:val="28"/>
        </w:rPr>
        <w:t>afin</w:t>
      </w:r>
      <w:proofErr w:type="gramEnd"/>
      <w:r w:rsidRPr="00CF6A37">
        <w:rPr>
          <w:sz w:val="28"/>
          <w:szCs w:val="28"/>
        </w:rPr>
        <w:t xml:space="preserve"> de restituer la scène artistique du downtown new-yorkais des années 1980.</w:t>
      </w:r>
    </w:p>
    <w:p w:rsidR="00CF6A37" w:rsidRPr="00CF6A37" w:rsidRDefault="00CF6A37" w:rsidP="00B9081B">
      <w:pPr>
        <w:rPr>
          <w:rFonts w:asciiTheme="minorHAnsi" w:hAnsiTheme="minorHAnsi" w:cstheme="minorHAnsi"/>
          <w:color w:val="1F1F1F"/>
          <w:sz w:val="28"/>
          <w:szCs w:val="28"/>
        </w:rPr>
      </w:pPr>
    </w:p>
    <w:p w:rsidR="00290A86" w:rsidRDefault="00CF6A37" w:rsidP="00D46C9D">
      <w:pPr>
        <w:ind w:left="284"/>
        <w:jc w:val="center"/>
        <w:rPr>
          <w:rFonts w:asciiTheme="minorHAnsi" w:hAnsiTheme="minorHAnsi" w:cstheme="minorHAnsi"/>
          <w:color w:val="4F81BD" w:themeColor="accent1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Adulte</w:t>
      </w:r>
      <w:r w:rsidR="00DD03BB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290A86" w:rsidRPr="00AA6AF3">
        <w:rPr>
          <w:rFonts w:asciiTheme="minorHAnsi" w:hAnsiTheme="minorHAnsi" w:cstheme="minorHAnsi"/>
          <w:color w:val="FF0000"/>
          <w:sz w:val="24"/>
          <w:szCs w:val="24"/>
        </w:rPr>
        <w:t xml:space="preserve">Prix </w:t>
      </w:r>
      <w:proofErr w:type="gramStart"/>
      <w:r w:rsidR="00290A86" w:rsidRPr="00AA6AF3">
        <w:rPr>
          <w:rFonts w:asciiTheme="minorHAnsi" w:hAnsiTheme="minorHAnsi" w:cstheme="minorHAnsi"/>
          <w:color w:val="FF0000"/>
          <w:sz w:val="24"/>
          <w:szCs w:val="24"/>
        </w:rPr>
        <w:t>INSERM:</w:t>
      </w:r>
      <w:proofErr w:type="gramEnd"/>
      <w:r w:rsidR="00D13FE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773F41">
        <w:rPr>
          <w:rFonts w:asciiTheme="minorHAnsi" w:hAnsiTheme="minorHAnsi" w:cstheme="minorHAnsi"/>
          <w:color w:val="FF0000"/>
          <w:sz w:val="24"/>
          <w:szCs w:val="24"/>
        </w:rPr>
        <w:t>1</w:t>
      </w:r>
      <w:r w:rsidR="00BE0067">
        <w:rPr>
          <w:rFonts w:asciiTheme="minorHAnsi" w:hAnsiTheme="minorHAnsi" w:cstheme="minorHAnsi"/>
          <w:color w:val="FF0000"/>
          <w:sz w:val="24"/>
          <w:szCs w:val="24"/>
        </w:rPr>
        <w:t>0.50</w:t>
      </w:r>
      <w:r w:rsidR="00D13FE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290A86" w:rsidRPr="00AA6AF3">
        <w:rPr>
          <w:rFonts w:asciiTheme="minorHAnsi" w:hAnsiTheme="minorHAnsi" w:cstheme="minorHAnsi"/>
          <w:color w:val="FF0000"/>
          <w:sz w:val="24"/>
          <w:szCs w:val="24"/>
        </w:rPr>
        <w:t>€</w:t>
      </w:r>
      <w:r w:rsidR="00290A86" w:rsidRPr="00AA6AF3">
        <w:rPr>
          <w:rFonts w:asciiTheme="minorHAnsi" w:hAnsiTheme="minorHAnsi" w:cstheme="minorHAnsi"/>
          <w:sz w:val="24"/>
          <w:szCs w:val="24"/>
        </w:rPr>
        <w:t xml:space="preserve"> -Prix (Fac, </w:t>
      </w:r>
      <w:r w:rsidR="00A358B2" w:rsidRPr="00AA6AF3">
        <w:rPr>
          <w:rFonts w:asciiTheme="minorHAnsi" w:hAnsiTheme="minorHAnsi" w:cstheme="minorHAnsi"/>
          <w:sz w:val="24"/>
          <w:szCs w:val="24"/>
        </w:rPr>
        <w:t>CNRS, AP</w:t>
      </w:r>
      <w:r w:rsidR="00290A86" w:rsidRPr="00AA6AF3">
        <w:rPr>
          <w:rFonts w:asciiTheme="minorHAnsi" w:hAnsiTheme="minorHAnsi" w:cstheme="minorHAnsi"/>
          <w:sz w:val="24"/>
          <w:szCs w:val="24"/>
        </w:rPr>
        <w:t>):</w:t>
      </w:r>
      <w:r w:rsidR="005D5B41" w:rsidRPr="00AA6AF3">
        <w:rPr>
          <w:rFonts w:asciiTheme="minorHAnsi" w:hAnsiTheme="minorHAnsi" w:cstheme="minorHAnsi"/>
          <w:sz w:val="24"/>
          <w:szCs w:val="24"/>
        </w:rPr>
        <w:t xml:space="preserve"> </w:t>
      </w:r>
      <w:r w:rsidR="00D13FE4">
        <w:rPr>
          <w:rFonts w:asciiTheme="minorHAnsi" w:hAnsiTheme="minorHAnsi" w:cstheme="minorHAnsi"/>
          <w:sz w:val="24"/>
          <w:szCs w:val="24"/>
        </w:rPr>
        <w:t xml:space="preserve"> </w:t>
      </w:r>
      <w:r w:rsidR="00BE0067">
        <w:rPr>
          <w:rFonts w:asciiTheme="minorHAnsi" w:hAnsiTheme="minorHAnsi" w:cstheme="minorHAnsi"/>
          <w:sz w:val="24"/>
          <w:szCs w:val="24"/>
        </w:rPr>
        <w:t>14.5</w:t>
      </w:r>
      <w:r w:rsidR="00773F41">
        <w:rPr>
          <w:rFonts w:asciiTheme="minorHAnsi" w:hAnsiTheme="minorHAnsi" w:cstheme="minorHAnsi"/>
          <w:sz w:val="24"/>
          <w:szCs w:val="24"/>
        </w:rPr>
        <w:t>0</w:t>
      </w:r>
      <w:r w:rsidR="00290A86" w:rsidRPr="00AA6AF3">
        <w:rPr>
          <w:rFonts w:asciiTheme="minorHAnsi" w:hAnsiTheme="minorHAnsi" w:cstheme="minorHAnsi"/>
          <w:sz w:val="24"/>
          <w:szCs w:val="24"/>
        </w:rPr>
        <w:t>€-</w:t>
      </w:r>
      <w:r w:rsidR="00290A86" w:rsidRPr="00AA6AF3">
        <w:rPr>
          <w:rFonts w:asciiTheme="minorHAnsi" w:hAnsiTheme="minorHAnsi" w:cstheme="minorHAnsi"/>
          <w:color w:val="4F81BD" w:themeColor="accent1"/>
          <w:sz w:val="24"/>
          <w:szCs w:val="24"/>
        </w:rPr>
        <w:t>Plein tarif :</w:t>
      </w:r>
      <w:r w:rsidR="00C50B30" w:rsidRPr="00AA6AF3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4F81BD" w:themeColor="accent1"/>
          <w:sz w:val="24"/>
          <w:szCs w:val="24"/>
        </w:rPr>
        <w:t>16</w:t>
      </w:r>
      <w:r w:rsidR="00290A86" w:rsidRPr="00AA6AF3">
        <w:rPr>
          <w:rFonts w:asciiTheme="minorHAnsi" w:hAnsiTheme="minorHAnsi" w:cstheme="minorHAnsi"/>
          <w:color w:val="4F81BD" w:themeColor="accent1"/>
          <w:sz w:val="24"/>
          <w:szCs w:val="24"/>
        </w:rPr>
        <w:t>€</w:t>
      </w:r>
    </w:p>
    <w:p w:rsidR="00CF6A37" w:rsidRDefault="00CF6A37" w:rsidP="00D46C9D">
      <w:pPr>
        <w:ind w:left="284"/>
        <w:jc w:val="center"/>
        <w:rPr>
          <w:rFonts w:asciiTheme="minorHAnsi" w:hAnsiTheme="minorHAnsi" w:cstheme="minorHAnsi"/>
          <w:color w:val="4F81BD" w:themeColor="accent1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Moins de 26 ans prix INSERM</w:t>
      </w:r>
      <w:r w:rsidR="00773F41">
        <w:rPr>
          <w:rFonts w:asciiTheme="minorHAnsi" w:hAnsiTheme="minorHAnsi" w:cstheme="minorHAnsi"/>
          <w:color w:val="FF0000"/>
          <w:sz w:val="24"/>
          <w:szCs w:val="24"/>
        </w:rPr>
        <w:t xml:space="preserve"> : </w:t>
      </w:r>
      <w:r w:rsidR="00BE0067">
        <w:rPr>
          <w:rFonts w:asciiTheme="minorHAnsi" w:hAnsiTheme="minorHAnsi" w:cstheme="minorHAnsi"/>
          <w:color w:val="FF0000"/>
          <w:sz w:val="24"/>
          <w:szCs w:val="24"/>
        </w:rPr>
        <w:t>6</w:t>
      </w:r>
      <w:r w:rsidR="00773F41">
        <w:rPr>
          <w:rFonts w:asciiTheme="minorHAnsi" w:hAnsiTheme="minorHAnsi" w:cstheme="minorHAnsi"/>
          <w:color w:val="FF0000"/>
          <w:sz w:val="24"/>
          <w:szCs w:val="24"/>
        </w:rPr>
        <w:t>.5</w:t>
      </w:r>
      <w:r w:rsidR="000067A0" w:rsidRPr="00AA6AF3">
        <w:rPr>
          <w:rFonts w:asciiTheme="minorHAnsi" w:hAnsiTheme="minorHAnsi" w:cstheme="minorHAnsi"/>
          <w:color w:val="FF0000"/>
          <w:sz w:val="24"/>
          <w:szCs w:val="24"/>
        </w:rPr>
        <w:t>€</w:t>
      </w:r>
      <w:r w:rsidR="000067A0" w:rsidRPr="00AA6AF3">
        <w:rPr>
          <w:rFonts w:asciiTheme="minorHAnsi" w:hAnsiTheme="minorHAnsi" w:cstheme="minorHAnsi"/>
          <w:sz w:val="24"/>
          <w:szCs w:val="24"/>
        </w:rPr>
        <w:t xml:space="preserve"> </w:t>
      </w:r>
      <w:r w:rsidRPr="00AA6AF3">
        <w:rPr>
          <w:rFonts w:asciiTheme="minorHAnsi" w:hAnsiTheme="minorHAnsi" w:cstheme="minorHAnsi"/>
          <w:sz w:val="24"/>
          <w:szCs w:val="24"/>
        </w:rPr>
        <w:t>Prix (Fac, CNRS, AP</w:t>
      </w:r>
      <w:proofErr w:type="gramStart"/>
      <w:r w:rsidRPr="00AA6AF3">
        <w:rPr>
          <w:rFonts w:asciiTheme="minorHAnsi" w:hAnsiTheme="minorHAnsi" w:cstheme="minorHAnsi"/>
          <w:sz w:val="24"/>
          <w:szCs w:val="24"/>
        </w:rPr>
        <w:t>):</w:t>
      </w:r>
      <w:proofErr w:type="gramEnd"/>
      <w:r w:rsidRPr="00AA6AF3">
        <w:rPr>
          <w:rFonts w:asciiTheme="minorHAnsi" w:hAnsiTheme="minorHAnsi" w:cstheme="minorHAnsi"/>
          <w:sz w:val="24"/>
          <w:szCs w:val="24"/>
        </w:rPr>
        <w:t xml:space="preserve"> </w:t>
      </w:r>
      <w:r w:rsidR="00773F41">
        <w:rPr>
          <w:rFonts w:asciiTheme="minorHAnsi" w:hAnsiTheme="minorHAnsi" w:cstheme="minorHAnsi"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A6AF3">
        <w:rPr>
          <w:rFonts w:asciiTheme="minorHAnsi" w:hAnsiTheme="minorHAnsi" w:cstheme="minorHAnsi"/>
          <w:sz w:val="24"/>
          <w:szCs w:val="24"/>
        </w:rPr>
        <w:t>€-</w:t>
      </w:r>
      <w:r w:rsidRPr="00AA6AF3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Plein tarif : </w:t>
      </w:r>
      <w:r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10 </w:t>
      </w:r>
      <w:r w:rsidRPr="00AA6AF3">
        <w:rPr>
          <w:rFonts w:asciiTheme="minorHAnsi" w:hAnsiTheme="minorHAnsi" w:cstheme="minorHAnsi"/>
          <w:color w:val="4F81BD" w:themeColor="accent1"/>
          <w:sz w:val="24"/>
          <w:szCs w:val="24"/>
        </w:rPr>
        <w:t>€</w:t>
      </w:r>
    </w:p>
    <w:p w:rsidR="00773F41" w:rsidRDefault="00773F41" w:rsidP="00773F41">
      <w:pPr>
        <w:ind w:left="284"/>
        <w:jc w:val="center"/>
        <w:rPr>
          <w:rFonts w:asciiTheme="minorHAnsi" w:hAnsiTheme="minorHAnsi" w:cstheme="minorHAnsi"/>
          <w:color w:val="4F81BD" w:themeColor="accent1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Moins de 18 ans prix INSERM : </w:t>
      </w:r>
      <w:r w:rsidR="00BE0067">
        <w:rPr>
          <w:rFonts w:asciiTheme="minorHAnsi" w:hAnsiTheme="minorHAnsi" w:cstheme="minorHAnsi"/>
          <w:color w:val="FF0000"/>
          <w:sz w:val="24"/>
          <w:szCs w:val="24"/>
        </w:rPr>
        <w:t>3.5</w:t>
      </w:r>
      <w:proofErr w:type="gramStart"/>
      <w:r w:rsidR="000067A0" w:rsidRPr="00AA6AF3">
        <w:rPr>
          <w:rFonts w:asciiTheme="minorHAnsi" w:hAnsiTheme="minorHAnsi" w:cstheme="minorHAnsi"/>
          <w:color w:val="FF0000"/>
          <w:sz w:val="24"/>
          <w:szCs w:val="24"/>
        </w:rPr>
        <w:t>€</w:t>
      </w:r>
      <w:r w:rsidR="000067A0" w:rsidRPr="00AA6AF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AA6AF3">
        <w:rPr>
          <w:rFonts w:asciiTheme="minorHAnsi" w:hAnsiTheme="minorHAnsi" w:cstheme="minorHAnsi"/>
          <w:sz w:val="24"/>
          <w:szCs w:val="24"/>
        </w:rPr>
        <w:t>Prix</w:t>
      </w:r>
      <w:proofErr w:type="gramEnd"/>
      <w:r w:rsidRPr="00AA6AF3">
        <w:rPr>
          <w:rFonts w:asciiTheme="minorHAnsi" w:hAnsiTheme="minorHAnsi" w:cstheme="minorHAnsi"/>
          <w:sz w:val="24"/>
          <w:szCs w:val="24"/>
        </w:rPr>
        <w:t xml:space="preserve"> (Fac, CNRS, AP): </w:t>
      </w:r>
      <w:r>
        <w:rPr>
          <w:rFonts w:asciiTheme="minorHAnsi" w:hAnsiTheme="minorHAnsi" w:cstheme="minorHAnsi"/>
          <w:sz w:val="24"/>
          <w:szCs w:val="24"/>
        </w:rPr>
        <w:t xml:space="preserve">4.5 </w:t>
      </w:r>
      <w:r w:rsidRPr="00AA6AF3">
        <w:rPr>
          <w:rFonts w:asciiTheme="minorHAnsi" w:hAnsiTheme="minorHAnsi" w:cstheme="minorHAnsi"/>
          <w:sz w:val="24"/>
          <w:szCs w:val="24"/>
        </w:rPr>
        <w:t>€-</w:t>
      </w:r>
      <w:r w:rsidRPr="00AA6AF3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Plein tarif : </w:t>
      </w:r>
      <w:r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5 </w:t>
      </w:r>
      <w:r w:rsidRPr="00AA6AF3">
        <w:rPr>
          <w:rFonts w:asciiTheme="minorHAnsi" w:hAnsiTheme="minorHAnsi" w:cstheme="minorHAnsi"/>
          <w:color w:val="4F81BD" w:themeColor="accent1"/>
          <w:sz w:val="24"/>
          <w:szCs w:val="24"/>
        </w:rPr>
        <w:t>€</w:t>
      </w:r>
    </w:p>
    <w:p w:rsidR="00773F41" w:rsidRDefault="00773F41" w:rsidP="00D46C9D">
      <w:pPr>
        <w:ind w:left="284"/>
        <w:jc w:val="center"/>
        <w:rPr>
          <w:rFonts w:asciiTheme="minorHAnsi" w:hAnsiTheme="minorHAnsi" w:cstheme="minorHAnsi"/>
          <w:color w:val="4F81BD" w:themeColor="accent1"/>
          <w:sz w:val="24"/>
          <w:szCs w:val="24"/>
        </w:rPr>
      </w:pPr>
    </w:p>
    <w:p w:rsidR="007718DD" w:rsidRDefault="007718DD" w:rsidP="00BE0067">
      <w:pPr>
        <w:rPr>
          <w:rFonts w:asciiTheme="minorHAnsi" w:hAnsiTheme="minorHAnsi" w:cstheme="minorHAnsi"/>
          <w:color w:val="4F81BD" w:themeColor="accent1"/>
          <w:sz w:val="24"/>
          <w:szCs w:val="24"/>
        </w:rPr>
      </w:pPr>
    </w:p>
    <w:p w:rsidR="00DA3272" w:rsidRDefault="00DA3272" w:rsidP="00D043ED">
      <w:pPr>
        <w:jc w:val="center"/>
        <w:rPr>
          <w:rFonts w:asciiTheme="minorHAnsi" w:hAnsiTheme="minorHAnsi" w:cstheme="minorHAnsi"/>
          <w:color w:val="4F81BD" w:themeColor="accent1"/>
          <w:sz w:val="24"/>
          <w:szCs w:val="24"/>
        </w:rPr>
      </w:pPr>
    </w:p>
    <w:p w:rsidR="00D043ED" w:rsidRPr="00D0074D" w:rsidRDefault="00D043ED" w:rsidP="00D043ED">
      <w:pPr>
        <w:jc w:val="center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 w:rsidRPr="00D0074D">
        <w:rPr>
          <w:rFonts w:asciiTheme="minorHAnsi" w:hAnsiTheme="minorHAnsi" w:cstheme="minorHAnsi"/>
          <w:b/>
          <w:sz w:val="28"/>
          <w:szCs w:val="28"/>
        </w:rPr>
        <w:t xml:space="preserve">INSCRIPTIONS A RENVOYER Par Mail </w:t>
      </w:r>
      <w:proofErr w:type="gramStart"/>
      <w:r w:rsidRPr="00D0074D">
        <w:rPr>
          <w:rFonts w:asciiTheme="minorHAnsi" w:hAnsiTheme="minorHAnsi" w:cstheme="minorHAnsi"/>
          <w:b/>
          <w:sz w:val="28"/>
          <w:szCs w:val="28"/>
        </w:rPr>
        <w:t>à</w:t>
      </w:r>
      <w:r w:rsidRPr="00D0074D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:</w:t>
      </w:r>
      <w:proofErr w:type="gramEnd"/>
    </w:p>
    <w:p w:rsidR="00BB2F7A" w:rsidRPr="00D0074D" w:rsidRDefault="00BB2F7A" w:rsidP="00D043ED">
      <w:pPr>
        <w:jc w:val="center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</w:p>
    <w:p w:rsidR="00D043ED" w:rsidRPr="0054012D" w:rsidRDefault="00E13BF4" w:rsidP="00D043ED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hyperlink r:id="rId9" w:history="1">
        <w:r w:rsidR="00BE0067" w:rsidRPr="00F75276">
          <w:rPr>
            <w:rStyle w:val="Lienhypertexte"/>
            <w:rFonts w:asciiTheme="minorHAnsi" w:hAnsiTheme="minorHAnsi" w:cstheme="minorHAnsi"/>
            <w:b/>
            <w:sz w:val="28"/>
            <w:szCs w:val="28"/>
          </w:rPr>
          <w:t>catherine.senamaud-beaufort@inserm.fr</w:t>
        </w:r>
      </w:hyperlink>
      <w:r w:rsidR="00D043ED" w:rsidRPr="00D0074D">
        <w:rPr>
          <w:rStyle w:val="Lienhypertexte"/>
          <w:rFonts w:asciiTheme="minorHAnsi" w:hAnsiTheme="minorHAnsi" w:cstheme="minorHAnsi"/>
          <w:b/>
          <w:sz w:val="28"/>
          <w:szCs w:val="28"/>
          <w:shd w:val="clear" w:color="auto" w:fill="FFFF00"/>
        </w:rPr>
        <w:t xml:space="preserve"> </w:t>
      </w:r>
      <w:r w:rsidR="00D043ED" w:rsidRPr="00D0074D">
        <w:rPr>
          <w:rFonts w:asciiTheme="minorHAnsi" w:hAnsiTheme="minorHAnsi" w:cstheme="minorHAnsi"/>
          <w:b/>
          <w:sz w:val="28"/>
          <w:szCs w:val="28"/>
          <w:highlight w:val="yellow"/>
        </w:rPr>
        <w:t>AVANT le </w:t>
      </w:r>
      <w:r w:rsidR="00CF6A37">
        <w:rPr>
          <w:rFonts w:asciiTheme="minorHAnsi" w:hAnsiTheme="minorHAnsi" w:cstheme="minorHAnsi"/>
          <w:b/>
          <w:sz w:val="28"/>
          <w:szCs w:val="28"/>
          <w:highlight w:val="yellow"/>
        </w:rPr>
        <w:t>30</w:t>
      </w:r>
      <w:r w:rsidR="00D0074D" w:rsidRPr="009A2E4A">
        <w:rPr>
          <w:rFonts w:asciiTheme="minorHAnsi" w:hAnsiTheme="minorHAnsi" w:cstheme="minorHAnsi"/>
          <w:b/>
          <w:sz w:val="28"/>
          <w:szCs w:val="28"/>
          <w:highlight w:val="yellow"/>
        </w:rPr>
        <w:t>/0</w:t>
      </w:r>
      <w:r w:rsidR="00CF6A37">
        <w:rPr>
          <w:rFonts w:asciiTheme="minorHAnsi" w:hAnsiTheme="minorHAnsi" w:cstheme="minorHAnsi"/>
          <w:b/>
          <w:sz w:val="28"/>
          <w:szCs w:val="28"/>
          <w:highlight w:val="yellow"/>
        </w:rPr>
        <w:t>4</w:t>
      </w:r>
      <w:r w:rsidR="00D0074D" w:rsidRPr="009A2E4A">
        <w:rPr>
          <w:rFonts w:asciiTheme="minorHAnsi" w:hAnsiTheme="minorHAnsi" w:cstheme="minorHAnsi"/>
          <w:b/>
          <w:sz w:val="28"/>
          <w:szCs w:val="28"/>
          <w:highlight w:val="yellow"/>
        </w:rPr>
        <w:t>/</w:t>
      </w:r>
      <w:r w:rsidR="00B50905" w:rsidRPr="009A2E4A">
        <w:rPr>
          <w:rFonts w:asciiTheme="minorHAnsi" w:hAnsiTheme="minorHAnsi" w:cstheme="minorHAnsi"/>
          <w:b/>
          <w:sz w:val="28"/>
          <w:szCs w:val="28"/>
          <w:highlight w:val="yellow"/>
        </w:rPr>
        <w:t>202</w:t>
      </w:r>
      <w:r w:rsidR="00A74853" w:rsidRPr="009A2E4A">
        <w:rPr>
          <w:rFonts w:asciiTheme="minorHAnsi" w:hAnsiTheme="minorHAnsi" w:cstheme="minorHAnsi"/>
          <w:b/>
          <w:sz w:val="28"/>
          <w:szCs w:val="28"/>
          <w:highlight w:val="yellow"/>
        </w:rPr>
        <w:t>3</w:t>
      </w:r>
    </w:p>
    <w:p w:rsidR="004C650B" w:rsidRPr="0054012D" w:rsidRDefault="004C650B" w:rsidP="0068712B">
      <w:pPr>
        <w:rPr>
          <w:rFonts w:asciiTheme="minorHAnsi" w:hAnsiTheme="minorHAnsi" w:cstheme="minorHAnsi"/>
          <w:sz w:val="24"/>
          <w:szCs w:val="24"/>
        </w:rPr>
      </w:pPr>
    </w:p>
    <w:p w:rsidR="00C80A0C" w:rsidRPr="0054012D" w:rsidRDefault="00C80A0C" w:rsidP="0068712B">
      <w:pPr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</w:p>
    <w:p w:rsidR="00694C41" w:rsidRPr="0054012D" w:rsidRDefault="00903AAA" w:rsidP="0054012D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4012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46355</wp:posOffset>
                </wp:positionV>
                <wp:extent cx="6658610" cy="344170"/>
                <wp:effectExtent l="20320" t="27940" r="36195" b="4699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8610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25406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54061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825E7F" id="AutoShape 16" o:spid="_x0000_s1026" style="position:absolute;margin-left:14.5pt;margin-top:3.65pt;width:524.3pt;height:2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" filled="f" fillcolor="#4f81bd [3204]" strokecolor="#254061" strokeweight="3pt">
                <v:shadow on="t" color="#254061" opacity=".5" offset="1pt"/>
                <v:path arrowok="t"/>
              </v:roundrect>
            </w:pict>
          </mc:Fallback>
        </mc:AlternateContent>
      </w:r>
      <w:r w:rsidR="00A20148" w:rsidRPr="0054012D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C.L.A.S Paris Est</w:t>
      </w:r>
      <w:r w:rsidR="00B95E9F" w:rsidRPr="0054012D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- Tenon</w:t>
      </w:r>
    </w:p>
    <w:p w:rsidR="0054012D" w:rsidRPr="0054012D" w:rsidRDefault="0054012D" w:rsidP="0054012D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092062" w:rsidRPr="0054012D" w:rsidRDefault="00092062" w:rsidP="004C280B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</w:rPr>
      </w:pPr>
      <w:r w:rsidRPr="0054012D">
        <w:rPr>
          <w:rFonts w:asciiTheme="minorHAnsi" w:hAnsiTheme="minorHAnsi" w:cstheme="minorHAnsi"/>
          <w:b/>
          <w:color w:val="FF0000"/>
          <w:sz w:val="40"/>
          <w:szCs w:val="40"/>
        </w:rPr>
        <w:t>COUPON-RÉPONSE</w:t>
      </w:r>
    </w:p>
    <w:p w:rsidR="00092062" w:rsidRPr="0054012D" w:rsidRDefault="00092062" w:rsidP="004C280B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BE1530" w:rsidRDefault="0054012D" w:rsidP="00BE1530">
      <w:pPr>
        <w:rPr>
          <w:rFonts w:asciiTheme="minorHAnsi" w:hAnsiTheme="minorHAnsi" w:cstheme="minorHAnsi"/>
          <w:b/>
          <w:szCs w:val="24"/>
        </w:rPr>
      </w:pPr>
      <w:r w:rsidRPr="0054012D">
        <w:rPr>
          <w:rFonts w:asciiTheme="minorHAnsi" w:hAnsiTheme="minorHAnsi" w:cstheme="minorHAnsi"/>
          <w:szCs w:val="24"/>
        </w:rPr>
        <w:tab/>
      </w:r>
      <w:r w:rsidR="00BE1530">
        <w:rPr>
          <w:rFonts w:asciiTheme="minorHAnsi" w:hAnsiTheme="minorHAnsi" w:cstheme="minorHAnsi"/>
          <w:b/>
          <w:szCs w:val="24"/>
        </w:rPr>
        <w:t xml:space="preserve">Nom de </w:t>
      </w:r>
      <w:proofErr w:type="gramStart"/>
      <w:r w:rsidR="00BE1530">
        <w:rPr>
          <w:rFonts w:asciiTheme="minorHAnsi" w:hAnsiTheme="minorHAnsi" w:cstheme="minorHAnsi"/>
          <w:b/>
          <w:szCs w:val="24"/>
        </w:rPr>
        <w:t>l’agent:</w:t>
      </w:r>
      <w:proofErr w:type="gramEnd"/>
      <w:r w:rsidR="00BE1530">
        <w:rPr>
          <w:rFonts w:asciiTheme="minorHAnsi" w:hAnsiTheme="minorHAnsi" w:cstheme="minorHAnsi"/>
          <w:b/>
          <w:szCs w:val="24"/>
        </w:rPr>
        <w:t> </w:t>
      </w:r>
    </w:p>
    <w:p w:rsidR="00BE1530" w:rsidRDefault="00BE1530" w:rsidP="00BE1530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  <w:t>Tel :</w:t>
      </w:r>
    </w:p>
    <w:p w:rsidR="00BE1530" w:rsidRDefault="00BE1530" w:rsidP="00BE1530">
      <w:pPr>
        <w:ind w:firstLine="70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Mail :</w:t>
      </w:r>
    </w:p>
    <w:p w:rsidR="00BE1530" w:rsidRDefault="00BE1530" w:rsidP="00BE1530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  <w:t>Unité :</w:t>
      </w:r>
    </w:p>
    <w:p w:rsidR="00BE1530" w:rsidRDefault="00BE1530" w:rsidP="00BE1530">
      <w:pPr>
        <w:ind w:left="70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Merci de bien indiquer votre appartenance (nom de l’employeur sur votre feuille de salaire) ainsi que votre statut :</w:t>
      </w:r>
    </w:p>
    <w:p w:rsidR="00BE1530" w:rsidRDefault="00BE1530" w:rsidP="00BE1530">
      <w:pPr>
        <w:rPr>
          <w:rFonts w:asciiTheme="minorHAnsi" w:hAnsiTheme="minorHAnsi" w:cstheme="minorHAnsi"/>
          <w:szCs w:val="24"/>
        </w:rPr>
      </w:pPr>
    </w:p>
    <w:tbl>
      <w:tblPr>
        <w:tblW w:w="7080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360"/>
        <w:gridCol w:w="3090"/>
        <w:gridCol w:w="374"/>
      </w:tblGrid>
      <w:tr w:rsidR="00BE1530" w:rsidTr="00BE1530">
        <w:trPr>
          <w:trHeight w:val="284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0" w:rsidRDefault="00BE1530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Appartenance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0" w:rsidRDefault="00BE1530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Statut</w:t>
            </w:r>
          </w:p>
        </w:tc>
      </w:tr>
      <w:tr w:rsidR="00BE1530" w:rsidTr="00BE1530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0" w:rsidRDefault="00BE1530">
            <w:pPr>
              <w:ind w:left="156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INSERM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0" w:rsidRDefault="00BE1530">
            <w:pPr>
              <w:ind w:left="15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0" w:rsidRDefault="00BE1530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STATUTAIRE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0" w:rsidRDefault="00BE1530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1530" w:rsidTr="00BE1530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0" w:rsidRDefault="00BE1530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Fac, APHP, CNRS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0" w:rsidRDefault="00BE1530">
            <w:pPr>
              <w:ind w:left="15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0" w:rsidRDefault="00BE1530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CDD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0" w:rsidRDefault="00BE1530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1530" w:rsidTr="00BE1530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0" w:rsidRDefault="00BE1530">
            <w:pPr>
              <w:ind w:left="15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0" w:rsidRDefault="00BE1530">
            <w:pPr>
              <w:ind w:left="15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0" w:rsidRDefault="00BE1530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VACATAIRE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0" w:rsidRDefault="00BE1530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1530" w:rsidTr="00BE1530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0" w:rsidRDefault="00BE1530">
            <w:pPr>
              <w:ind w:left="15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0" w:rsidRDefault="00BE1530">
            <w:pPr>
              <w:ind w:left="15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0" w:rsidRDefault="00BE1530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ETUDIANT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0" w:rsidRDefault="00BE1530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1530" w:rsidTr="00BE1530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0" w:rsidRDefault="00BE1530">
            <w:pPr>
              <w:ind w:left="15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0" w:rsidRDefault="00BE1530">
            <w:pPr>
              <w:ind w:left="15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0" w:rsidRDefault="00BE1530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RETRAITE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0" w:rsidRDefault="00BE1530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42B4" w:rsidRPr="0054012D" w:rsidRDefault="004342B4" w:rsidP="00BE1530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pPr w:leftFromText="141" w:rightFromText="141" w:vertAnchor="text" w:horzAnchor="margin" w:tblpY="39"/>
        <w:tblW w:w="108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1193"/>
        <w:gridCol w:w="1019"/>
        <w:gridCol w:w="876"/>
        <w:gridCol w:w="929"/>
        <w:gridCol w:w="1003"/>
        <w:gridCol w:w="546"/>
        <w:gridCol w:w="1082"/>
        <w:gridCol w:w="773"/>
        <w:gridCol w:w="776"/>
        <w:gridCol w:w="1392"/>
      </w:tblGrid>
      <w:tr w:rsidR="00455532" w:rsidRPr="0054012D" w:rsidTr="00DD03BB">
        <w:trPr>
          <w:trHeight w:val="31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532" w:rsidRPr="0054012D" w:rsidRDefault="00773F41" w:rsidP="0045553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lieu</w:t>
            </w:r>
            <w:proofErr w:type="gram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532" w:rsidRPr="0054012D" w:rsidRDefault="003F1F1A" w:rsidP="004555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Spectacle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532" w:rsidRPr="0054012D" w:rsidRDefault="00455532" w:rsidP="004555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532" w:rsidRPr="0054012D" w:rsidRDefault="00455532" w:rsidP="0045553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Heure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532" w:rsidRPr="0054012D" w:rsidRDefault="00455532" w:rsidP="004555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TARIF</w:t>
            </w:r>
            <w:r w:rsidR="004348F1" w:rsidRPr="00540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SUIVANT APPARTENANCE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55532" w:rsidRPr="0054012D" w:rsidRDefault="00455532" w:rsidP="004555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QUANTITE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32" w:rsidRPr="0054012D" w:rsidRDefault="00CE3707" w:rsidP="004348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MONTANT</w:t>
            </w:r>
          </w:p>
        </w:tc>
      </w:tr>
      <w:tr w:rsidR="00A20CF5" w:rsidRPr="0054012D" w:rsidTr="00DD03BB">
        <w:trPr>
          <w:trHeight w:val="314"/>
        </w:trPr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0CF5" w:rsidRPr="0054012D" w:rsidRDefault="00773F41" w:rsidP="00BB2F7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Fondation louis Vuitton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0CF5" w:rsidRPr="00DD03BB" w:rsidRDefault="00773F41" w:rsidP="00B908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t>Basquiat × Warhol, à quatre mains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0CF5" w:rsidRPr="009A2E4A" w:rsidRDefault="00773F41" w:rsidP="00AB62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="00D0074D" w:rsidRPr="009A2E4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</w:t>
            </w:r>
            <w:r w:rsidR="00B9081B" w:rsidRPr="009A2E4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="009A2E4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  <w:r w:rsidR="005D5B41" w:rsidRPr="009A2E4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/2</w:t>
            </w:r>
            <w:r w:rsidR="00AB62F1" w:rsidRPr="009A2E4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0CF5" w:rsidRPr="005A21CC" w:rsidRDefault="00DD03BB" w:rsidP="00773F4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DD03BB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  <w:r w:rsidR="00773F41">
              <w:rPr>
                <w:rFonts w:asciiTheme="minorHAnsi" w:hAnsiTheme="minorHAnsi" w:cstheme="minorHAnsi"/>
                <w:b/>
                <w:bCs/>
                <w:color w:val="000000"/>
              </w:rPr>
              <w:t>8h30</w:t>
            </w:r>
            <w:r w:rsidRPr="00DD03BB">
              <w:rPr>
                <w:rFonts w:asciiTheme="minorHAnsi" w:hAnsiTheme="minorHAnsi" w:cstheme="minorHAnsi"/>
                <w:b/>
                <w:bCs/>
                <w:color w:val="000000"/>
              </w:rPr>
              <w:t>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CF5" w:rsidRPr="0054012D" w:rsidRDefault="00A20CF5" w:rsidP="006D10F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</w:t>
            </w:r>
            <w:r w:rsidR="006D10FD" w:rsidRPr="0054012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 Inserm-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F5" w:rsidRPr="0054012D" w:rsidRDefault="00A20CF5" w:rsidP="00A20C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T2 Fac </w:t>
            </w:r>
            <w:proofErr w:type="gramStart"/>
            <w:r w:rsidRPr="005401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</w:t>
            </w:r>
            <w:r w:rsidR="006D10FD" w:rsidRPr="005401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,CNRS</w:t>
            </w:r>
            <w:proofErr w:type="gramEnd"/>
          </w:p>
          <w:p w:rsidR="00A20CF5" w:rsidRPr="0054012D" w:rsidRDefault="00A20CF5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F5" w:rsidRPr="0054012D" w:rsidRDefault="00A20CF5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  <w:t>T3 EXT</w:t>
            </w:r>
          </w:p>
          <w:p w:rsidR="00A20CF5" w:rsidRPr="0054012D" w:rsidRDefault="00A20CF5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CF5" w:rsidRPr="0054012D" w:rsidRDefault="00A20CF5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T1 Inserm-CNRS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0CF5" w:rsidRPr="0054012D" w:rsidRDefault="00A20CF5" w:rsidP="00A20C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T2 Fac-AP</w:t>
            </w:r>
          </w:p>
          <w:p w:rsidR="00A20CF5" w:rsidRPr="0054012D" w:rsidRDefault="00A20CF5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CF5" w:rsidRPr="0054012D" w:rsidRDefault="00A20CF5" w:rsidP="00A20CF5">
            <w:pPr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  <w:t>T3 EXT</w:t>
            </w:r>
          </w:p>
          <w:p w:rsidR="00A20CF5" w:rsidRPr="0054012D" w:rsidRDefault="00A20CF5" w:rsidP="00A20CF5">
            <w:pPr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</w:pPr>
          </w:p>
          <w:p w:rsidR="00A20CF5" w:rsidRPr="0054012D" w:rsidRDefault="00A20CF5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F5" w:rsidRPr="0054012D" w:rsidRDefault="00A20CF5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74853" w:rsidRPr="0054012D" w:rsidTr="00DD03BB">
        <w:trPr>
          <w:trHeight w:val="465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853" w:rsidRPr="0054012D" w:rsidRDefault="00773F41" w:rsidP="009E381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</w:rPr>
              <w:t>Adulte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853" w:rsidRPr="0054012D" w:rsidRDefault="00A74853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853" w:rsidRPr="0054012D" w:rsidRDefault="00A74853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853" w:rsidRPr="0054012D" w:rsidRDefault="00A74853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853" w:rsidRPr="0054012D" w:rsidRDefault="00BE0067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10.50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53" w:rsidRDefault="00BE0067" w:rsidP="00DA32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14.50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53" w:rsidRDefault="00BE0067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  <w:t>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853" w:rsidRPr="0054012D" w:rsidRDefault="00A74853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53" w:rsidRPr="0054012D" w:rsidRDefault="00A74853" w:rsidP="00A20C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53" w:rsidRPr="0054012D" w:rsidRDefault="00A74853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  <w:highlight w:val="yellow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53" w:rsidRPr="0054012D" w:rsidRDefault="00A74853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3F41" w:rsidRPr="0054012D" w:rsidTr="00DD03BB">
        <w:trPr>
          <w:trHeight w:val="465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41" w:rsidRDefault="00773F41" w:rsidP="009E381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</w:rPr>
              <w:t>Moins de 26 ans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F41" w:rsidRPr="0054012D" w:rsidRDefault="00773F41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F41" w:rsidRPr="0054012D" w:rsidRDefault="00773F41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F41" w:rsidRPr="0054012D" w:rsidRDefault="00773F41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3F41" w:rsidRPr="0054012D" w:rsidRDefault="00BE0067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6.5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41" w:rsidRDefault="00BE0067" w:rsidP="00DA32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41" w:rsidRDefault="00BE0067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3F41" w:rsidRPr="0054012D" w:rsidRDefault="00773F41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41" w:rsidRPr="0054012D" w:rsidRDefault="00773F41" w:rsidP="00A20C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41" w:rsidRPr="0054012D" w:rsidRDefault="00773F41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  <w:highlight w:val="yellow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41" w:rsidRPr="0054012D" w:rsidRDefault="00773F41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3F41" w:rsidRPr="0054012D" w:rsidTr="00DD03BB">
        <w:trPr>
          <w:trHeight w:val="465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41" w:rsidRDefault="00773F41" w:rsidP="009E381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</w:rPr>
              <w:t>Moins de 18 ans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F41" w:rsidRPr="0054012D" w:rsidRDefault="00773F41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F41" w:rsidRPr="0054012D" w:rsidRDefault="00773F41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F41" w:rsidRPr="0054012D" w:rsidRDefault="00773F41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3F41" w:rsidRPr="0054012D" w:rsidRDefault="00BE0067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3.5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41" w:rsidRDefault="00BE0067" w:rsidP="00DA32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41" w:rsidRDefault="00BE0067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3F41" w:rsidRPr="0054012D" w:rsidRDefault="00773F41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41" w:rsidRPr="0054012D" w:rsidRDefault="00773F41" w:rsidP="00A20C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41" w:rsidRPr="0054012D" w:rsidRDefault="00773F41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  <w:highlight w:val="yellow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41" w:rsidRPr="0054012D" w:rsidRDefault="00773F41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0A86" w:rsidRPr="0054012D" w:rsidTr="00DD03BB">
        <w:trPr>
          <w:trHeight w:val="414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MONTANT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F2A42" w:rsidRPr="0054012D" w:rsidRDefault="004F2A42" w:rsidP="00E657C7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02296E" w:rsidRPr="0054012D" w:rsidRDefault="00677731" w:rsidP="005E6E92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54012D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T1 </w:t>
      </w:r>
      <w:r w:rsidR="00B6228D" w:rsidRPr="0054012D">
        <w:rPr>
          <w:rFonts w:asciiTheme="minorHAnsi" w:hAnsiTheme="minorHAnsi" w:cstheme="minorHAnsi"/>
          <w:b/>
          <w:color w:val="FF0000"/>
          <w:sz w:val="24"/>
          <w:szCs w:val="24"/>
        </w:rPr>
        <w:t>TARIF INSERM</w:t>
      </w:r>
      <w:r w:rsidR="00290A86" w:rsidRPr="0054012D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02296E" w:rsidRPr="0054012D">
        <w:rPr>
          <w:rFonts w:asciiTheme="minorHAnsi" w:hAnsiTheme="minorHAnsi" w:cstheme="minorHAnsi"/>
          <w:b/>
          <w:color w:val="FF0000"/>
          <w:sz w:val="24"/>
          <w:szCs w:val="24"/>
        </w:rPr>
        <w:t>(personnel et ayants droits)</w:t>
      </w:r>
    </w:p>
    <w:p w:rsidR="00046769" w:rsidRPr="0054012D" w:rsidRDefault="00046769" w:rsidP="005E6E9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6228D" w:rsidRPr="0054012D" w:rsidRDefault="00046769" w:rsidP="0004676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012D">
        <w:rPr>
          <w:rFonts w:asciiTheme="minorHAnsi" w:hAnsiTheme="minorHAnsi" w:cstheme="minorHAnsi"/>
          <w:b/>
          <w:sz w:val="24"/>
          <w:szCs w:val="24"/>
        </w:rPr>
        <w:t xml:space="preserve">T2 = TARIF (Faculté, APHP, </w:t>
      </w:r>
      <w:r w:rsidR="005C2DFA">
        <w:rPr>
          <w:rFonts w:asciiTheme="minorHAnsi" w:hAnsiTheme="minorHAnsi" w:cstheme="minorHAnsi"/>
          <w:b/>
          <w:sz w:val="24"/>
          <w:szCs w:val="24"/>
        </w:rPr>
        <w:t xml:space="preserve">CNRS, </w:t>
      </w:r>
      <w:r w:rsidRPr="0054012D">
        <w:rPr>
          <w:rFonts w:asciiTheme="minorHAnsi" w:hAnsiTheme="minorHAnsi" w:cstheme="minorHAnsi"/>
          <w:b/>
          <w:sz w:val="24"/>
          <w:szCs w:val="24"/>
        </w:rPr>
        <w:t>CEA etc…)</w:t>
      </w:r>
    </w:p>
    <w:p w:rsidR="002C1DB5" w:rsidRPr="0054012D" w:rsidRDefault="002C1DB5" w:rsidP="0004676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94C41" w:rsidRPr="0054012D" w:rsidRDefault="002C1DB5" w:rsidP="00E657C7">
      <w:pPr>
        <w:jc w:val="center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54012D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T3= PLEIN TARIF (personne extérieure)</w:t>
      </w:r>
    </w:p>
    <w:p w:rsidR="0068712B" w:rsidRPr="0054012D" w:rsidRDefault="0068712B" w:rsidP="00E657C7">
      <w:pPr>
        <w:jc w:val="center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</w:p>
    <w:p w:rsidR="005E6E92" w:rsidRPr="0054012D" w:rsidRDefault="00C20AC1" w:rsidP="005E6E92">
      <w:pPr>
        <w:ind w:firstLine="708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9A2E4A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Date limite de réservation </w:t>
      </w:r>
      <w:r w:rsidR="005E6E92" w:rsidRPr="009A2E4A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</w:rPr>
        <w:t>AVANT</w:t>
      </w:r>
      <w:r w:rsidR="004D6E08" w:rsidRPr="009A2E4A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</w:rPr>
        <w:t xml:space="preserve"> le </w:t>
      </w:r>
      <w:r w:rsidR="00BE0067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</w:rPr>
        <w:t>30</w:t>
      </w:r>
      <w:r w:rsidR="00D0074D" w:rsidRPr="009A2E4A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</w:rPr>
        <w:t xml:space="preserve"> </w:t>
      </w:r>
      <w:r w:rsidR="00BE0067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</w:rPr>
        <w:t>avril</w:t>
      </w:r>
      <w:r w:rsidR="00D0074D" w:rsidRPr="009A2E4A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</w:rPr>
        <w:t xml:space="preserve"> </w:t>
      </w:r>
      <w:r w:rsidR="00B50905" w:rsidRPr="009A2E4A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</w:rPr>
        <w:t>202</w:t>
      </w:r>
      <w:r w:rsidR="00A74853" w:rsidRPr="009A2E4A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</w:rPr>
        <w:t>3</w:t>
      </w:r>
    </w:p>
    <w:p w:rsidR="005E6E92" w:rsidRPr="0054012D" w:rsidRDefault="005E6E92" w:rsidP="005E6E92">
      <w:pPr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694C41" w:rsidRPr="0054012D" w:rsidRDefault="005E6E92" w:rsidP="00E657C7">
      <w:pPr>
        <w:jc w:val="center"/>
        <w:rPr>
          <w:rStyle w:val="Lienhypertexte"/>
          <w:rFonts w:asciiTheme="minorHAnsi" w:hAnsiTheme="minorHAnsi" w:cstheme="minorHAnsi"/>
          <w:sz w:val="24"/>
          <w:szCs w:val="24"/>
        </w:rPr>
      </w:pPr>
      <w:r w:rsidRPr="0054012D">
        <w:rPr>
          <w:rFonts w:asciiTheme="minorHAnsi" w:hAnsiTheme="minorHAnsi" w:cstheme="minorHAnsi"/>
          <w:b/>
          <w:sz w:val="24"/>
          <w:szCs w:val="24"/>
        </w:rPr>
        <w:t>Par Mail à</w:t>
      </w:r>
      <w:r w:rsidR="00BE0067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10" w:history="1">
        <w:r w:rsidR="00BE0067" w:rsidRPr="00F75276">
          <w:rPr>
            <w:rStyle w:val="Lienhypertexte"/>
            <w:rFonts w:asciiTheme="minorHAnsi" w:hAnsiTheme="minorHAnsi" w:cstheme="minorHAnsi"/>
            <w:b/>
            <w:sz w:val="28"/>
            <w:szCs w:val="28"/>
          </w:rPr>
          <w:t>catherine.senamaud-beaufort@inserm.fr</w:t>
        </w:r>
      </w:hyperlink>
      <w:r w:rsidR="00BE0067" w:rsidRPr="0054012D">
        <w:rPr>
          <w:rStyle w:val="Lienhypertexte"/>
          <w:rFonts w:asciiTheme="minorHAnsi" w:hAnsiTheme="minorHAnsi" w:cstheme="minorHAnsi"/>
          <w:sz w:val="24"/>
          <w:szCs w:val="24"/>
        </w:rPr>
        <w:t xml:space="preserve"> </w:t>
      </w:r>
    </w:p>
    <w:p w:rsidR="0068712B" w:rsidRDefault="0068712B" w:rsidP="00E657C7">
      <w:pPr>
        <w:jc w:val="center"/>
        <w:rPr>
          <w:rStyle w:val="Lienhypertexte"/>
          <w:sz w:val="24"/>
          <w:szCs w:val="24"/>
        </w:rPr>
      </w:pPr>
    </w:p>
    <w:p w:rsidR="00706766" w:rsidRPr="00B50905" w:rsidRDefault="00706766" w:rsidP="007067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8"/>
          <w:szCs w:val="28"/>
          <w:highlight w:val="yellow"/>
        </w:rPr>
      </w:pPr>
      <w:r w:rsidRPr="00D043ED">
        <w:rPr>
          <w:rFonts w:asciiTheme="minorHAnsi" w:hAnsiTheme="minorHAnsi" w:cstheme="minorHAnsi"/>
          <w:b/>
          <w:sz w:val="28"/>
          <w:szCs w:val="28"/>
        </w:rPr>
        <w:t xml:space="preserve">Les réservations ne seront définitives qu'à la réception du </w:t>
      </w:r>
      <w:r w:rsidRPr="00B50905">
        <w:rPr>
          <w:rFonts w:asciiTheme="minorHAnsi" w:hAnsiTheme="minorHAnsi" w:cstheme="minorHAnsi"/>
          <w:b/>
          <w:sz w:val="28"/>
          <w:szCs w:val="28"/>
          <w:highlight w:val="yellow"/>
        </w:rPr>
        <w:t>règlement par chèque à l'ordre du CLAS INSERM</w:t>
      </w:r>
      <w:r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ou par virement (RIB du CLAS sur demande)</w:t>
      </w:r>
    </w:p>
    <w:p w:rsidR="00706766" w:rsidRPr="00B50905" w:rsidRDefault="00706766" w:rsidP="007067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706766" w:rsidRPr="00D043ED" w:rsidRDefault="00706766" w:rsidP="007067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  <w:highlight w:val="yellow"/>
        </w:rPr>
        <w:t>chèque</w:t>
      </w:r>
      <w:proofErr w:type="gramEnd"/>
      <w:r w:rsidRPr="00B50905">
        <w:rPr>
          <w:rFonts w:asciiTheme="minorHAnsi" w:hAnsiTheme="minorHAnsi" w:cstheme="minorHAnsi"/>
          <w:sz w:val="28"/>
          <w:szCs w:val="28"/>
          <w:highlight w:val="yellow"/>
        </w:rPr>
        <w:t xml:space="preserve"> adressé </w:t>
      </w:r>
      <w:r w:rsidR="00BE0067">
        <w:rPr>
          <w:rFonts w:asciiTheme="minorHAnsi" w:hAnsiTheme="minorHAnsi" w:cstheme="minorHAnsi"/>
          <w:sz w:val="28"/>
          <w:szCs w:val="28"/>
          <w:highlight w:val="yellow"/>
        </w:rPr>
        <w:t xml:space="preserve">par courrier </w:t>
      </w:r>
      <w:r w:rsidRPr="00B50905">
        <w:rPr>
          <w:rFonts w:asciiTheme="minorHAnsi" w:hAnsiTheme="minorHAnsi" w:cstheme="minorHAnsi"/>
          <w:sz w:val="28"/>
          <w:szCs w:val="28"/>
          <w:highlight w:val="yellow"/>
        </w:rPr>
        <w:t>à :</w:t>
      </w:r>
      <w:r w:rsidRPr="00B50905">
        <w:rPr>
          <w:rFonts w:asciiTheme="minorHAnsi" w:hAnsiTheme="minorHAnsi" w:cstheme="minorHAnsi"/>
          <w:sz w:val="28"/>
          <w:szCs w:val="28"/>
          <w:highlight w:val="yellow"/>
        </w:rPr>
        <w:tab/>
      </w:r>
      <w:r w:rsidRPr="00B50905">
        <w:rPr>
          <w:rFonts w:asciiTheme="minorHAnsi" w:hAnsiTheme="minorHAnsi" w:cstheme="minorHAnsi"/>
          <w:sz w:val="28"/>
          <w:szCs w:val="28"/>
          <w:highlight w:val="yellow"/>
        </w:rPr>
        <w:tab/>
        <w:t>Sophie VILCHES</w:t>
      </w:r>
    </w:p>
    <w:p w:rsidR="00706766" w:rsidRPr="00D043ED" w:rsidRDefault="00706766" w:rsidP="007067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="00BE0067">
        <w:rPr>
          <w:rFonts w:asciiTheme="minorHAnsi" w:hAnsiTheme="minorHAnsi" w:cstheme="minorHAnsi"/>
          <w:sz w:val="28"/>
          <w:szCs w:val="28"/>
        </w:rPr>
        <w:tab/>
      </w:r>
      <w:r w:rsidR="00BE0067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>INSERM U 1155-Bât Recherche</w:t>
      </w:r>
    </w:p>
    <w:p w:rsidR="00706766" w:rsidRPr="00D043ED" w:rsidRDefault="00706766" w:rsidP="007067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="00BE0067">
        <w:rPr>
          <w:rFonts w:asciiTheme="minorHAnsi" w:hAnsiTheme="minorHAnsi" w:cstheme="minorHAnsi"/>
          <w:sz w:val="28"/>
          <w:szCs w:val="28"/>
        </w:rPr>
        <w:tab/>
      </w:r>
      <w:r w:rsidR="00BE0067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D043ED">
        <w:rPr>
          <w:rFonts w:asciiTheme="minorHAnsi" w:hAnsiTheme="minorHAnsi" w:cstheme="minorHAnsi"/>
          <w:sz w:val="28"/>
          <w:szCs w:val="28"/>
        </w:rPr>
        <w:t>Clas</w:t>
      </w:r>
      <w:proofErr w:type="spellEnd"/>
      <w:r w:rsidRPr="00D043ED">
        <w:rPr>
          <w:rFonts w:asciiTheme="minorHAnsi" w:hAnsiTheme="minorHAnsi" w:cstheme="minorHAnsi"/>
          <w:sz w:val="28"/>
          <w:szCs w:val="28"/>
        </w:rPr>
        <w:t xml:space="preserve"> Paris Est Tenon</w:t>
      </w:r>
    </w:p>
    <w:p w:rsidR="00706766" w:rsidRPr="00D043ED" w:rsidRDefault="00706766" w:rsidP="007067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="00BE0067">
        <w:rPr>
          <w:rFonts w:asciiTheme="minorHAnsi" w:hAnsiTheme="minorHAnsi" w:cstheme="minorHAnsi"/>
          <w:sz w:val="28"/>
          <w:szCs w:val="28"/>
        </w:rPr>
        <w:tab/>
      </w:r>
      <w:r w:rsidR="00BE0067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>Hôpital Tenon</w:t>
      </w:r>
    </w:p>
    <w:p w:rsidR="00706766" w:rsidRPr="00D043ED" w:rsidRDefault="00706766" w:rsidP="007067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="00BE0067">
        <w:rPr>
          <w:rFonts w:asciiTheme="minorHAnsi" w:hAnsiTheme="minorHAnsi" w:cstheme="minorHAnsi"/>
          <w:sz w:val="28"/>
          <w:szCs w:val="28"/>
        </w:rPr>
        <w:tab/>
      </w:r>
      <w:r w:rsidR="00BE0067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>4 rue de la Chine</w:t>
      </w:r>
    </w:p>
    <w:p w:rsidR="00706766" w:rsidRPr="0054012D" w:rsidRDefault="00706766" w:rsidP="007067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="00BE0067">
        <w:rPr>
          <w:rFonts w:asciiTheme="minorHAnsi" w:hAnsiTheme="minorHAnsi" w:cstheme="minorHAnsi"/>
          <w:sz w:val="28"/>
          <w:szCs w:val="28"/>
        </w:rPr>
        <w:tab/>
      </w:r>
      <w:r w:rsidR="00BE0067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>75020 PARIS</w:t>
      </w:r>
    </w:p>
    <w:p w:rsidR="00694C41" w:rsidRPr="0054012D" w:rsidRDefault="00694C41" w:rsidP="00694C4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sectPr w:rsidR="00694C41" w:rsidRPr="0054012D" w:rsidSect="001754E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BF4" w:rsidRDefault="00E13BF4" w:rsidP="00512076">
      <w:r>
        <w:separator/>
      </w:r>
    </w:p>
  </w:endnote>
  <w:endnote w:type="continuationSeparator" w:id="0">
    <w:p w:rsidR="00E13BF4" w:rsidRDefault="00E13BF4" w:rsidP="0051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BF4" w:rsidRDefault="00E13BF4" w:rsidP="00512076">
      <w:r>
        <w:separator/>
      </w:r>
    </w:p>
  </w:footnote>
  <w:footnote w:type="continuationSeparator" w:id="0">
    <w:p w:rsidR="00E13BF4" w:rsidRDefault="00E13BF4" w:rsidP="00512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ACD"/>
    <w:multiLevelType w:val="multilevel"/>
    <w:tmpl w:val="2976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24"/>
    <w:rsid w:val="00001139"/>
    <w:rsid w:val="00001A4B"/>
    <w:rsid w:val="000023FC"/>
    <w:rsid w:val="00002BEA"/>
    <w:rsid w:val="000046AF"/>
    <w:rsid w:val="000067A0"/>
    <w:rsid w:val="00006B65"/>
    <w:rsid w:val="00015992"/>
    <w:rsid w:val="00017FAE"/>
    <w:rsid w:val="0002252F"/>
    <w:rsid w:val="0002296E"/>
    <w:rsid w:val="00023170"/>
    <w:rsid w:val="00027977"/>
    <w:rsid w:val="00032731"/>
    <w:rsid w:val="00046035"/>
    <w:rsid w:val="00046769"/>
    <w:rsid w:val="000607FB"/>
    <w:rsid w:val="0007054F"/>
    <w:rsid w:val="00071F66"/>
    <w:rsid w:val="0007723B"/>
    <w:rsid w:val="00086C1D"/>
    <w:rsid w:val="00092062"/>
    <w:rsid w:val="000A4968"/>
    <w:rsid w:val="000B3376"/>
    <w:rsid w:val="000C4004"/>
    <w:rsid w:val="000C48E0"/>
    <w:rsid w:val="000D214B"/>
    <w:rsid w:val="000E060F"/>
    <w:rsid w:val="000F3182"/>
    <w:rsid w:val="000F435F"/>
    <w:rsid w:val="000F63AA"/>
    <w:rsid w:val="001225BE"/>
    <w:rsid w:val="00126119"/>
    <w:rsid w:val="00126132"/>
    <w:rsid w:val="00136145"/>
    <w:rsid w:val="00150837"/>
    <w:rsid w:val="00151D8F"/>
    <w:rsid w:val="00160127"/>
    <w:rsid w:val="001754E2"/>
    <w:rsid w:val="001918F2"/>
    <w:rsid w:val="001929BA"/>
    <w:rsid w:val="0019418F"/>
    <w:rsid w:val="001D26D1"/>
    <w:rsid w:val="001D6565"/>
    <w:rsid w:val="001E2051"/>
    <w:rsid w:val="001E4812"/>
    <w:rsid w:val="001E5EE6"/>
    <w:rsid w:val="001F24B9"/>
    <w:rsid w:val="00200B7D"/>
    <w:rsid w:val="002136A3"/>
    <w:rsid w:val="00215526"/>
    <w:rsid w:val="002208E6"/>
    <w:rsid w:val="00221F93"/>
    <w:rsid w:val="002238C3"/>
    <w:rsid w:val="0022414D"/>
    <w:rsid w:val="00227858"/>
    <w:rsid w:val="0023240B"/>
    <w:rsid w:val="002422E8"/>
    <w:rsid w:val="002426ED"/>
    <w:rsid w:val="00250DEB"/>
    <w:rsid w:val="00254AC6"/>
    <w:rsid w:val="00262BF9"/>
    <w:rsid w:val="00262FBA"/>
    <w:rsid w:val="00266919"/>
    <w:rsid w:val="00266F01"/>
    <w:rsid w:val="00267498"/>
    <w:rsid w:val="0027190A"/>
    <w:rsid w:val="00272E75"/>
    <w:rsid w:val="002904A2"/>
    <w:rsid w:val="00290A86"/>
    <w:rsid w:val="002953AB"/>
    <w:rsid w:val="00295C76"/>
    <w:rsid w:val="002966B5"/>
    <w:rsid w:val="002B32F6"/>
    <w:rsid w:val="002B5FE2"/>
    <w:rsid w:val="002C1DB5"/>
    <w:rsid w:val="002E38C3"/>
    <w:rsid w:val="002E416F"/>
    <w:rsid w:val="002E7813"/>
    <w:rsid w:val="002E799D"/>
    <w:rsid w:val="002F06AE"/>
    <w:rsid w:val="002F2E00"/>
    <w:rsid w:val="002F52BA"/>
    <w:rsid w:val="00300005"/>
    <w:rsid w:val="00315209"/>
    <w:rsid w:val="00322BB1"/>
    <w:rsid w:val="003317AB"/>
    <w:rsid w:val="0035325F"/>
    <w:rsid w:val="00360BB9"/>
    <w:rsid w:val="003713E5"/>
    <w:rsid w:val="0037154A"/>
    <w:rsid w:val="00372434"/>
    <w:rsid w:val="00376EC4"/>
    <w:rsid w:val="00380FAF"/>
    <w:rsid w:val="00382993"/>
    <w:rsid w:val="003971C5"/>
    <w:rsid w:val="003A45B7"/>
    <w:rsid w:val="003C0156"/>
    <w:rsid w:val="003C529D"/>
    <w:rsid w:val="003C7D37"/>
    <w:rsid w:val="003D06E6"/>
    <w:rsid w:val="003D3604"/>
    <w:rsid w:val="003D696A"/>
    <w:rsid w:val="003E3E14"/>
    <w:rsid w:val="003E495A"/>
    <w:rsid w:val="003F0D8B"/>
    <w:rsid w:val="003F1F1A"/>
    <w:rsid w:val="003F25A8"/>
    <w:rsid w:val="003F5DB8"/>
    <w:rsid w:val="00403597"/>
    <w:rsid w:val="00406EDF"/>
    <w:rsid w:val="004248CC"/>
    <w:rsid w:val="0042577A"/>
    <w:rsid w:val="00425D27"/>
    <w:rsid w:val="004266DA"/>
    <w:rsid w:val="004342B4"/>
    <w:rsid w:val="004348F1"/>
    <w:rsid w:val="004445EC"/>
    <w:rsid w:val="004453B5"/>
    <w:rsid w:val="00455532"/>
    <w:rsid w:val="00483583"/>
    <w:rsid w:val="0048581A"/>
    <w:rsid w:val="00486B75"/>
    <w:rsid w:val="004A76BC"/>
    <w:rsid w:val="004B3E6D"/>
    <w:rsid w:val="004B4332"/>
    <w:rsid w:val="004B4F60"/>
    <w:rsid w:val="004B7F3E"/>
    <w:rsid w:val="004C0039"/>
    <w:rsid w:val="004C280B"/>
    <w:rsid w:val="004C6291"/>
    <w:rsid w:val="004C650B"/>
    <w:rsid w:val="004D2BF8"/>
    <w:rsid w:val="004D2FA8"/>
    <w:rsid w:val="004D6E08"/>
    <w:rsid w:val="004E2046"/>
    <w:rsid w:val="004E501E"/>
    <w:rsid w:val="004F0726"/>
    <w:rsid w:val="004F2A42"/>
    <w:rsid w:val="004F3F97"/>
    <w:rsid w:val="00500919"/>
    <w:rsid w:val="0050420F"/>
    <w:rsid w:val="005069C6"/>
    <w:rsid w:val="00512076"/>
    <w:rsid w:val="0052243D"/>
    <w:rsid w:val="00524622"/>
    <w:rsid w:val="00531B86"/>
    <w:rsid w:val="0054012D"/>
    <w:rsid w:val="0055602F"/>
    <w:rsid w:val="0056178E"/>
    <w:rsid w:val="00562995"/>
    <w:rsid w:val="00581CAA"/>
    <w:rsid w:val="00592494"/>
    <w:rsid w:val="0059639C"/>
    <w:rsid w:val="00597E8D"/>
    <w:rsid w:val="005A21CC"/>
    <w:rsid w:val="005C2DFA"/>
    <w:rsid w:val="005C49FD"/>
    <w:rsid w:val="005C4FB3"/>
    <w:rsid w:val="005C647E"/>
    <w:rsid w:val="005D5B41"/>
    <w:rsid w:val="005E6E92"/>
    <w:rsid w:val="005F766C"/>
    <w:rsid w:val="005F7BC7"/>
    <w:rsid w:val="005F7C45"/>
    <w:rsid w:val="006016CD"/>
    <w:rsid w:val="006116B3"/>
    <w:rsid w:val="00612BC9"/>
    <w:rsid w:val="006260FD"/>
    <w:rsid w:val="006333EC"/>
    <w:rsid w:val="0063607C"/>
    <w:rsid w:val="006429E2"/>
    <w:rsid w:val="00643C3C"/>
    <w:rsid w:val="00647150"/>
    <w:rsid w:val="00665C37"/>
    <w:rsid w:val="00677731"/>
    <w:rsid w:val="00682E3E"/>
    <w:rsid w:val="0068712B"/>
    <w:rsid w:val="0069088C"/>
    <w:rsid w:val="006908F0"/>
    <w:rsid w:val="00694C41"/>
    <w:rsid w:val="00696020"/>
    <w:rsid w:val="00697D2F"/>
    <w:rsid w:val="006B30C6"/>
    <w:rsid w:val="006B4A8D"/>
    <w:rsid w:val="006C179A"/>
    <w:rsid w:val="006D10FD"/>
    <w:rsid w:val="006D76D0"/>
    <w:rsid w:val="006E207E"/>
    <w:rsid w:val="006F01AD"/>
    <w:rsid w:val="007063BC"/>
    <w:rsid w:val="00706766"/>
    <w:rsid w:val="0071501D"/>
    <w:rsid w:val="00720432"/>
    <w:rsid w:val="00724111"/>
    <w:rsid w:val="007259C8"/>
    <w:rsid w:val="0072706A"/>
    <w:rsid w:val="0073173A"/>
    <w:rsid w:val="00735852"/>
    <w:rsid w:val="00741246"/>
    <w:rsid w:val="0075149C"/>
    <w:rsid w:val="00762751"/>
    <w:rsid w:val="00762A47"/>
    <w:rsid w:val="00764DC5"/>
    <w:rsid w:val="00767136"/>
    <w:rsid w:val="007718DD"/>
    <w:rsid w:val="00773F41"/>
    <w:rsid w:val="007761F8"/>
    <w:rsid w:val="00780243"/>
    <w:rsid w:val="00780E6F"/>
    <w:rsid w:val="00786ECE"/>
    <w:rsid w:val="0078710A"/>
    <w:rsid w:val="00793EBC"/>
    <w:rsid w:val="00797B36"/>
    <w:rsid w:val="007A20CA"/>
    <w:rsid w:val="007B0A9D"/>
    <w:rsid w:val="007B2089"/>
    <w:rsid w:val="007B6EEE"/>
    <w:rsid w:val="007C6AFF"/>
    <w:rsid w:val="007D2015"/>
    <w:rsid w:val="007D76AC"/>
    <w:rsid w:val="007F6808"/>
    <w:rsid w:val="008011F4"/>
    <w:rsid w:val="00807381"/>
    <w:rsid w:val="00811633"/>
    <w:rsid w:val="00812C49"/>
    <w:rsid w:val="0082021A"/>
    <w:rsid w:val="008245C0"/>
    <w:rsid w:val="00835296"/>
    <w:rsid w:val="008554DB"/>
    <w:rsid w:val="00864BD8"/>
    <w:rsid w:val="008657FB"/>
    <w:rsid w:val="00873691"/>
    <w:rsid w:val="008818B1"/>
    <w:rsid w:val="00883756"/>
    <w:rsid w:val="00891C7B"/>
    <w:rsid w:val="00894974"/>
    <w:rsid w:val="008B089C"/>
    <w:rsid w:val="008B507B"/>
    <w:rsid w:val="008B7048"/>
    <w:rsid w:val="008C0E9A"/>
    <w:rsid w:val="008C2A74"/>
    <w:rsid w:val="008C4D7E"/>
    <w:rsid w:val="008D2475"/>
    <w:rsid w:val="008D4ABC"/>
    <w:rsid w:val="008D6060"/>
    <w:rsid w:val="008E22CA"/>
    <w:rsid w:val="008E49B0"/>
    <w:rsid w:val="008E6CF9"/>
    <w:rsid w:val="008F0D80"/>
    <w:rsid w:val="0090374A"/>
    <w:rsid w:val="00903AAA"/>
    <w:rsid w:val="0090515D"/>
    <w:rsid w:val="00906D0D"/>
    <w:rsid w:val="009076D4"/>
    <w:rsid w:val="00912443"/>
    <w:rsid w:val="00923056"/>
    <w:rsid w:val="00932ADE"/>
    <w:rsid w:val="00960324"/>
    <w:rsid w:val="00964649"/>
    <w:rsid w:val="00967724"/>
    <w:rsid w:val="00967C82"/>
    <w:rsid w:val="0097097E"/>
    <w:rsid w:val="00972580"/>
    <w:rsid w:val="00976405"/>
    <w:rsid w:val="009769D6"/>
    <w:rsid w:val="00984C01"/>
    <w:rsid w:val="00990B3A"/>
    <w:rsid w:val="00990DF4"/>
    <w:rsid w:val="009A27A3"/>
    <w:rsid w:val="009A2E4A"/>
    <w:rsid w:val="009B0EF6"/>
    <w:rsid w:val="009B4436"/>
    <w:rsid w:val="009B5F85"/>
    <w:rsid w:val="009C483D"/>
    <w:rsid w:val="009C6323"/>
    <w:rsid w:val="009C67AD"/>
    <w:rsid w:val="009D262D"/>
    <w:rsid w:val="009D6F5C"/>
    <w:rsid w:val="009E381B"/>
    <w:rsid w:val="009F4B3C"/>
    <w:rsid w:val="00A00A84"/>
    <w:rsid w:val="00A07835"/>
    <w:rsid w:val="00A20148"/>
    <w:rsid w:val="00A20CF5"/>
    <w:rsid w:val="00A271C2"/>
    <w:rsid w:val="00A31934"/>
    <w:rsid w:val="00A358B2"/>
    <w:rsid w:val="00A412F6"/>
    <w:rsid w:val="00A46C7D"/>
    <w:rsid w:val="00A5252B"/>
    <w:rsid w:val="00A6340B"/>
    <w:rsid w:val="00A70342"/>
    <w:rsid w:val="00A7372D"/>
    <w:rsid w:val="00A74853"/>
    <w:rsid w:val="00A80966"/>
    <w:rsid w:val="00A80FD7"/>
    <w:rsid w:val="00A81EA0"/>
    <w:rsid w:val="00A81F17"/>
    <w:rsid w:val="00A910CE"/>
    <w:rsid w:val="00A939C0"/>
    <w:rsid w:val="00AA2120"/>
    <w:rsid w:val="00AA6372"/>
    <w:rsid w:val="00AA6AF3"/>
    <w:rsid w:val="00AA7DAC"/>
    <w:rsid w:val="00AA7E53"/>
    <w:rsid w:val="00AB0ACB"/>
    <w:rsid w:val="00AB1F29"/>
    <w:rsid w:val="00AB62F1"/>
    <w:rsid w:val="00AC248C"/>
    <w:rsid w:val="00AC51E7"/>
    <w:rsid w:val="00AD05BC"/>
    <w:rsid w:val="00AD3013"/>
    <w:rsid w:val="00AD3C2C"/>
    <w:rsid w:val="00AE7773"/>
    <w:rsid w:val="00AF0E6D"/>
    <w:rsid w:val="00AF1B37"/>
    <w:rsid w:val="00AF2B5E"/>
    <w:rsid w:val="00B06039"/>
    <w:rsid w:val="00B0755F"/>
    <w:rsid w:val="00B10BC0"/>
    <w:rsid w:val="00B15E26"/>
    <w:rsid w:val="00B21272"/>
    <w:rsid w:val="00B234D9"/>
    <w:rsid w:val="00B32335"/>
    <w:rsid w:val="00B3730D"/>
    <w:rsid w:val="00B454E8"/>
    <w:rsid w:val="00B50905"/>
    <w:rsid w:val="00B52A30"/>
    <w:rsid w:val="00B60849"/>
    <w:rsid w:val="00B619C7"/>
    <w:rsid w:val="00B6228D"/>
    <w:rsid w:val="00B75EE9"/>
    <w:rsid w:val="00B85E71"/>
    <w:rsid w:val="00B9081B"/>
    <w:rsid w:val="00B95E9F"/>
    <w:rsid w:val="00BA0FB4"/>
    <w:rsid w:val="00BA2EAE"/>
    <w:rsid w:val="00BB2F7A"/>
    <w:rsid w:val="00BB41C9"/>
    <w:rsid w:val="00BC6F73"/>
    <w:rsid w:val="00BC76FD"/>
    <w:rsid w:val="00BD5E9C"/>
    <w:rsid w:val="00BE0067"/>
    <w:rsid w:val="00BE1530"/>
    <w:rsid w:val="00BE3F96"/>
    <w:rsid w:val="00BE65EC"/>
    <w:rsid w:val="00BF0A1B"/>
    <w:rsid w:val="00BF4A24"/>
    <w:rsid w:val="00C01049"/>
    <w:rsid w:val="00C025A8"/>
    <w:rsid w:val="00C0580F"/>
    <w:rsid w:val="00C1495A"/>
    <w:rsid w:val="00C16C47"/>
    <w:rsid w:val="00C209B3"/>
    <w:rsid w:val="00C20AC1"/>
    <w:rsid w:val="00C27FBE"/>
    <w:rsid w:val="00C36D83"/>
    <w:rsid w:val="00C40D56"/>
    <w:rsid w:val="00C50B30"/>
    <w:rsid w:val="00C6717B"/>
    <w:rsid w:val="00C80A0C"/>
    <w:rsid w:val="00C818C5"/>
    <w:rsid w:val="00C90EFE"/>
    <w:rsid w:val="00C9141A"/>
    <w:rsid w:val="00C935BE"/>
    <w:rsid w:val="00C94496"/>
    <w:rsid w:val="00C9536A"/>
    <w:rsid w:val="00CA6FDD"/>
    <w:rsid w:val="00CA778D"/>
    <w:rsid w:val="00CC47CB"/>
    <w:rsid w:val="00CE35DA"/>
    <w:rsid w:val="00CE3707"/>
    <w:rsid w:val="00CE3A80"/>
    <w:rsid w:val="00CF4202"/>
    <w:rsid w:val="00CF6A37"/>
    <w:rsid w:val="00D0074D"/>
    <w:rsid w:val="00D02E2E"/>
    <w:rsid w:val="00D043ED"/>
    <w:rsid w:val="00D04DF1"/>
    <w:rsid w:val="00D11B6F"/>
    <w:rsid w:val="00D13FE4"/>
    <w:rsid w:val="00D2604F"/>
    <w:rsid w:val="00D26B66"/>
    <w:rsid w:val="00D46C9D"/>
    <w:rsid w:val="00D56447"/>
    <w:rsid w:val="00D638C8"/>
    <w:rsid w:val="00D67407"/>
    <w:rsid w:val="00D80C3A"/>
    <w:rsid w:val="00D816E1"/>
    <w:rsid w:val="00D93797"/>
    <w:rsid w:val="00DA3272"/>
    <w:rsid w:val="00DB381A"/>
    <w:rsid w:val="00DB54BC"/>
    <w:rsid w:val="00DB681A"/>
    <w:rsid w:val="00DB69B1"/>
    <w:rsid w:val="00DB6AB3"/>
    <w:rsid w:val="00DC5C57"/>
    <w:rsid w:val="00DD03BB"/>
    <w:rsid w:val="00DD0F65"/>
    <w:rsid w:val="00DD11DF"/>
    <w:rsid w:val="00DD1618"/>
    <w:rsid w:val="00DE72F0"/>
    <w:rsid w:val="00DF4AE0"/>
    <w:rsid w:val="00DF4BEE"/>
    <w:rsid w:val="00DF64B3"/>
    <w:rsid w:val="00DF6DDF"/>
    <w:rsid w:val="00DF7658"/>
    <w:rsid w:val="00E05178"/>
    <w:rsid w:val="00E06D10"/>
    <w:rsid w:val="00E10847"/>
    <w:rsid w:val="00E11470"/>
    <w:rsid w:val="00E12FDA"/>
    <w:rsid w:val="00E13BF4"/>
    <w:rsid w:val="00E22AB0"/>
    <w:rsid w:val="00E27025"/>
    <w:rsid w:val="00E30324"/>
    <w:rsid w:val="00E35634"/>
    <w:rsid w:val="00E50A5D"/>
    <w:rsid w:val="00E53960"/>
    <w:rsid w:val="00E657C7"/>
    <w:rsid w:val="00E66DC1"/>
    <w:rsid w:val="00E6795E"/>
    <w:rsid w:val="00E7265F"/>
    <w:rsid w:val="00E82821"/>
    <w:rsid w:val="00E85A81"/>
    <w:rsid w:val="00E92866"/>
    <w:rsid w:val="00EA4C33"/>
    <w:rsid w:val="00EB33F4"/>
    <w:rsid w:val="00EC163D"/>
    <w:rsid w:val="00EC3C02"/>
    <w:rsid w:val="00ED5ADF"/>
    <w:rsid w:val="00EE0112"/>
    <w:rsid w:val="00EE7D0E"/>
    <w:rsid w:val="00EF04E2"/>
    <w:rsid w:val="00EF0771"/>
    <w:rsid w:val="00EF2B8F"/>
    <w:rsid w:val="00EF75F2"/>
    <w:rsid w:val="00F02F82"/>
    <w:rsid w:val="00F03F58"/>
    <w:rsid w:val="00F1438F"/>
    <w:rsid w:val="00F22AEE"/>
    <w:rsid w:val="00F2330D"/>
    <w:rsid w:val="00F27BE1"/>
    <w:rsid w:val="00F31330"/>
    <w:rsid w:val="00F5185B"/>
    <w:rsid w:val="00F70F36"/>
    <w:rsid w:val="00F90F51"/>
    <w:rsid w:val="00F9463E"/>
    <w:rsid w:val="00FA1808"/>
    <w:rsid w:val="00FA2801"/>
    <w:rsid w:val="00FA3B3C"/>
    <w:rsid w:val="00FA5123"/>
    <w:rsid w:val="00FA6D0E"/>
    <w:rsid w:val="00FB0EF5"/>
    <w:rsid w:val="00FB605F"/>
    <w:rsid w:val="00FD1024"/>
    <w:rsid w:val="00FD2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148E"/>
  <w15:docId w15:val="{1407D925-27C1-4401-8E80-453AE296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498"/>
  </w:style>
  <w:style w:type="paragraph" w:styleId="Titre1">
    <w:name w:val="heading 1"/>
    <w:basedOn w:val="Normal"/>
    <w:next w:val="Normal"/>
    <w:link w:val="Titre1Car"/>
    <w:qFormat/>
    <w:rsid w:val="00267498"/>
    <w:pPr>
      <w:keepNext/>
      <w:ind w:left="4536"/>
      <w:outlineLvl w:val="0"/>
    </w:pPr>
    <w:rPr>
      <w:rFonts w:ascii="Arial Narrow" w:hAnsi="Arial Narrow"/>
      <w:b/>
      <w:noProof/>
    </w:rPr>
  </w:style>
  <w:style w:type="paragraph" w:styleId="Titre2">
    <w:name w:val="heading 2"/>
    <w:basedOn w:val="Normal"/>
    <w:next w:val="Normal"/>
    <w:link w:val="Titre2Car"/>
    <w:uiPriority w:val="9"/>
    <w:qFormat/>
    <w:rsid w:val="00267498"/>
    <w:pPr>
      <w:keepNext/>
      <w:tabs>
        <w:tab w:val="left" w:pos="4253"/>
      </w:tabs>
      <w:outlineLvl w:val="1"/>
    </w:pPr>
    <w:rPr>
      <w:rFonts w:ascii="Arial Narrow" w:hAnsi="Arial Narrow"/>
      <w:b/>
      <w:noProof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40D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qFormat/>
    <w:rsid w:val="00267498"/>
    <w:pPr>
      <w:keepNext/>
      <w:outlineLvl w:val="4"/>
    </w:pPr>
    <w:rPr>
      <w:rFonts w:ascii="Arial" w:hAnsi="Arial"/>
      <w:b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67498"/>
    <w:rPr>
      <w:rFonts w:ascii="Arial Narrow" w:hAnsi="Arial Narrow"/>
      <w:b/>
      <w:noProof/>
    </w:rPr>
  </w:style>
  <w:style w:type="character" w:customStyle="1" w:styleId="Titre2Car">
    <w:name w:val="Titre 2 Car"/>
    <w:basedOn w:val="Policepardfaut"/>
    <w:link w:val="Titre2"/>
    <w:uiPriority w:val="9"/>
    <w:rsid w:val="00267498"/>
    <w:rPr>
      <w:rFonts w:ascii="Arial Narrow" w:hAnsi="Arial Narrow"/>
      <w:b/>
      <w:noProof/>
    </w:rPr>
  </w:style>
  <w:style w:type="character" w:customStyle="1" w:styleId="Titre5Car">
    <w:name w:val="Titre 5 Car"/>
    <w:basedOn w:val="Policepardfaut"/>
    <w:link w:val="Titre5"/>
    <w:uiPriority w:val="9"/>
    <w:rsid w:val="00267498"/>
    <w:rPr>
      <w:rFonts w:ascii="Arial" w:hAnsi="Arial"/>
      <w:b/>
      <w:noProof/>
    </w:rPr>
  </w:style>
  <w:style w:type="paragraph" w:styleId="Titre">
    <w:name w:val="Title"/>
    <w:basedOn w:val="Normal"/>
    <w:link w:val="TitreCar"/>
    <w:qFormat/>
    <w:rsid w:val="00267498"/>
    <w:pPr>
      <w:ind w:left="-720" w:hanging="540"/>
      <w:jc w:val="center"/>
    </w:pPr>
    <w:rPr>
      <w:b/>
      <w:bCs/>
      <w:sz w:val="32"/>
      <w:szCs w:val="24"/>
    </w:rPr>
  </w:style>
  <w:style w:type="character" w:customStyle="1" w:styleId="TitreCar">
    <w:name w:val="Titre Car"/>
    <w:basedOn w:val="Policepardfaut"/>
    <w:link w:val="Titre"/>
    <w:rsid w:val="00267498"/>
    <w:rPr>
      <w:b/>
      <w:bCs/>
      <w:sz w:val="3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03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324"/>
    <w:rPr>
      <w:rFonts w:ascii="Tahoma" w:hAnsi="Tahoma" w:cs="Tahoma"/>
      <w:sz w:val="16"/>
      <w:szCs w:val="16"/>
    </w:rPr>
  </w:style>
  <w:style w:type="character" w:customStyle="1" w:styleId="summary">
    <w:name w:val="summary"/>
    <w:basedOn w:val="Policepardfaut"/>
    <w:rsid w:val="000C4004"/>
  </w:style>
  <w:style w:type="character" w:customStyle="1" w:styleId="lieug1">
    <w:name w:val="lieug1"/>
    <w:basedOn w:val="Policepardfaut"/>
    <w:rsid w:val="000C4004"/>
    <w:rPr>
      <w:color w:val="5B543E"/>
      <w:sz w:val="24"/>
      <w:szCs w:val="24"/>
      <w:u w:val="single"/>
    </w:rPr>
  </w:style>
  <w:style w:type="character" w:styleId="Lienhypertexte">
    <w:name w:val="Hyperlink"/>
    <w:basedOn w:val="Policepardfaut"/>
    <w:uiPriority w:val="99"/>
    <w:unhideWhenUsed/>
    <w:rsid w:val="000C4004"/>
    <w:rPr>
      <w:color w:val="000000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5120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12076"/>
  </w:style>
  <w:style w:type="paragraph" w:styleId="Pieddepage">
    <w:name w:val="footer"/>
    <w:basedOn w:val="Normal"/>
    <w:link w:val="PieddepageCar"/>
    <w:uiPriority w:val="99"/>
    <w:semiHidden/>
    <w:unhideWhenUsed/>
    <w:rsid w:val="005120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12076"/>
  </w:style>
  <w:style w:type="paragraph" w:styleId="Paragraphedeliste">
    <w:name w:val="List Paragraph"/>
    <w:basedOn w:val="Normal"/>
    <w:uiPriority w:val="34"/>
    <w:qFormat/>
    <w:rsid w:val="00CA6FD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6717B"/>
    <w:rPr>
      <w:b/>
      <w:bCs/>
    </w:rPr>
  </w:style>
  <w:style w:type="character" w:customStyle="1" w:styleId="Titre3Car">
    <w:name w:val="Titre 3 Car"/>
    <w:basedOn w:val="Policepardfaut"/>
    <w:link w:val="Titre3"/>
    <w:semiHidden/>
    <w:rsid w:val="00C40D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rzxr">
    <w:name w:val="lrzxr"/>
    <w:basedOn w:val="Policepardfaut"/>
    <w:rsid w:val="004F3F97"/>
  </w:style>
  <w:style w:type="character" w:customStyle="1" w:styleId="d2edcug0">
    <w:name w:val="d2edcug0"/>
    <w:basedOn w:val="Policepardfaut"/>
    <w:rsid w:val="00A20148"/>
  </w:style>
  <w:style w:type="character" w:customStyle="1" w:styleId="a8c37x1j">
    <w:name w:val="a8c37x1j"/>
    <w:basedOn w:val="Policepardfaut"/>
    <w:rsid w:val="00A20148"/>
  </w:style>
  <w:style w:type="character" w:styleId="Marquedecommentaire">
    <w:name w:val="annotation reference"/>
    <w:basedOn w:val="Policepardfaut"/>
    <w:uiPriority w:val="99"/>
    <w:semiHidden/>
    <w:unhideWhenUsed/>
    <w:rsid w:val="00A748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4853"/>
  </w:style>
  <w:style w:type="character" w:customStyle="1" w:styleId="CommentaireCar">
    <w:name w:val="Commentaire Car"/>
    <w:basedOn w:val="Policepardfaut"/>
    <w:link w:val="Commentaire"/>
    <w:uiPriority w:val="99"/>
    <w:semiHidden/>
    <w:rsid w:val="00A7485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48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4853"/>
    <w:rPr>
      <w:b/>
      <w:bCs/>
    </w:rPr>
  </w:style>
  <w:style w:type="character" w:styleId="Accentuation">
    <w:name w:val="Emphasis"/>
    <w:basedOn w:val="Policepardfaut"/>
    <w:uiPriority w:val="20"/>
    <w:qFormat/>
    <w:rsid w:val="00C80A0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9081B"/>
    <w:pPr>
      <w:spacing w:before="100" w:beforeAutospacing="1" w:after="100" w:afterAutospacing="1"/>
    </w:pPr>
    <w:rPr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02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1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70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2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therine.senamaud-beaufort@inserm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herine.senamaud-beaufort@inser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3EC29-6083-454A-9B36-4C6356ED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JOCELYNE ANDRE</dc:creator>
  <cp:lastModifiedBy>SOPHIE VILCHES</cp:lastModifiedBy>
  <cp:revision>3</cp:revision>
  <cp:lastPrinted>2018-09-11T16:00:00Z</cp:lastPrinted>
  <dcterms:created xsi:type="dcterms:W3CDTF">2023-04-14T06:45:00Z</dcterms:created>
  <dcterms:modified xsi:type="dcterms:W3CDTF">2023-04-14T13:26:00Z</dcterms:modified>
</cp:coreProperties>
</file>