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42" w:rsidRPr="004628D3" w:rsidRDefault="00501D42" w:rsidP="00501D42">
      <w:pPr>
        <w:spacing w:after="0"/>
        <w:rPr>
          <w:rFonts w:ascii="Arial" w:eastAsia="Times New Roman" w:hAnsi="Arial" w:cs="Arial"/>
          <w:color w:val="0070C0"/>
        </w:rPr>
      </w:pPr>
      <w:r w:rsidRPr="004628D3">
        <w:rPr>
          <w:rFonts w:ascii="Arial" w:eastAsia="Times New Roman" w:hAnsi="Arial" w:cs="Arial"/>
          <w:color w:val="0070C0"/>
        </w:rPr>
        <w:t>DR de…</w:t>
      </w:r>
    </w:p>
    <w:p w:rsidR="00501D42" w:rsidRPr="004628D3" w:rsidRDefault="00501D42" w:rsidP="00501D42">
      <w:pPr>
        <w:spacing w:after="0"/>
        <w:rPr>
          <w:rFonts w:ascii="Arial" w:eastAsia="Times New Roman" w:hAnsi="Arial" w:cs="Arial"/>
          <w:color w:val="0070C0"/>
        </w:rPr>
      </w:pPr>
      <w:r w:rsidRPr="004628D3">
        <w:rPr>
          <w:rFonts w:ascii="Arial" w:eastAsia="Times New Roman" w:hAnsi="Arial" w:cs="Arial"/>
          <w:color w:val="0070C0"/>
        </w:rPr>
        <w:t>Réf. Acte :</w:t>
      </w:r>
    </w:p>
    <w:p w:rsidR="00501D42" w:rsidRPr="004628D3" w:rsidRDefault="00501D42" w:rsidP="00501D42">
      <w:pPr>
        <w:spacing w:after="0"/>
        <w:jc w:val="center"/>
        <w:rPr>
          <w:rFonts w:ascii="Arial" w:eastAsia="Times New Roman" w:hAnsi="Arial" w:cs="Arial"/>
          <w:b/>
          <w:bCs/>
          <w:i/>
          <w:iCs/>
          <w:color w:val="0070C0"/>
        </w:rPr>
      </w:pPr>
      <w:r w:rsidRPr="004628D3">
        <w:rPr>
          <w:rFonts w:ascii="Arial" w:eastAsia="Times New Roman" w:hAnsi="Arial" w:cs="Arial"/>
          <w:b/>
          <w:bCs/>
          <w:i/>
          <w:iCs/>
          <w:color w:val="0070C0"/>
        </w:rPr>
        <w:t xml:space="preserve">Lettre de cadrage type – </w:t>
      </w:r>
      <w:r w:rsidR="00EC4B25">
        <w:rPr>
          <w:rFonts w:ascii="Arial" w:eastAsia="Times New Roman" w:hAnsi="Arial" w:cs="Arial"/>
          <w:b/>
          <w:bCs/>
          <w:i/>
          <w:iCs/>
          <w:color w:val="0070C0"/>
        </w:rPr>
        <w:t>A</w:t>
      </w:r>
      <w:r w:rsidRPr="004628D3">
        <w:rPr>
          <w:rFonts w:ascii="Arial" w:eastAsia="Times New Roman" w:hAnsi="Arial" w:cs="Arial"/>
          <w:b/>
          <w:bCs/>
          <w:i/>
          <w:iCs/>
          <w:color w:val="0070C0"/>
        </w:rPr>
        <w:t>ssistant de prévention</w:t>
      </w:r>
    </w:p>
    <w:p w:rsidR="00501D42" w:rsidRPr="004628D3" w:rsidRDefault="00501D42" w:rsidP="00501D42">
      <w:pPr>
        <w:spacing w:after="0"/>
        <w:jc w:val="center"/>
        <w:rPr>
          <w:rFonts w:ascii="Arial" w:eastAsia="Times New Roman" w:hAnsi="Arial" w:cs="Arial"/>
          <w:b/>
          <w:bCs/>
          <w:i/>
          <w:iCs/>
          <w:color w:val="0070C0"/>
        </w:rPr>
      </w:pPr>
      <w:r w:rsidRPr="004628D3">
        <w:rPr>
          <w:rFonts w:ascii="Arial" w:eastAsia="Times New Roman" w:hAnsi="Arial" w:cs="Arial"/>
          <w:b/>
          <w:bCs/>
          <w:i/>
          <w:iCs/>
          <w:color w:val="0070C0"/>
        </w:rPr>
        <w:t>(</w:t>
      </w:r>
      <w:proofErr w:type="gramStart"/>
      <w:r w:rsidRPr="004628D3">
        <w:rPr>
          <w:rFonts w:ascii="Arial" w:eastAsia="Times New Roman" w:hAnsi="Arial" w:cs="Arial"/>
          <w:b/>
          <w:bCs/>
          <w:i/>
          <w:iCs/>
          <w:color w:val="0070C0"/>
        </w:rPr>
        <w:t>à</w:t>
      </w:r>
      <w:proofErr w:type="gramEnd"/>
      <w:r w:rsidRPr="004628D3">
        <w:rPr>
          <w:rFonts w:ascii="Arial" w:eastAsia="Times New Roman" w:hAnsi="Arial" w:cs="Arial"/>
          <w:b/>
          <w:bCs/>
          <w:i/>
          <w:iCs/>
          <w:color w:val="0070C0"/>
        </w:rPr>
        <w:t xml:space="preserve"> éditer sur une feuille à en-tête Inserm)</w:t>
      </w:r>
    </w:p>
    <w:p w:rsidR="00501D42" w:rsidRPr="004628D3" w:rsidRDefault="00501D42" w:rsidP="00501D42">
      <w:pPr>
        <w:spacing w:after="0"/>
        <w:jc w:val="center"/>
        <w:rPr>
          <w:rFonts w:ascii="Arial" w:eastAsia="Times New Roman" w:hAnsi="Arial" w:cs="Arial"/>
          <w:b/>
          <w:bCs/>
          <w:i/>
          <w:iCs/>
        </w:rPr>
      </w:pPr>
    </w:p>
    <w:p w:rsidR="00501D42" w:rsidRPr="004628D3" w:rsidRDefault="00501D42" w:rsidP="00501D42">
      <w:pPr>
        <w:spacing w:after="0"/>
        <w:jc w:val="center"/>
        <w:rPr>
          <w:rFonts w:ascii="Arial" w:eastAsia="Times New Roman" w:hAnsi="Arial" w:cs="Arial"/>
          <w:b/>
          <w:bCs/>
          <w:i/>
          <w:iCs/>
        </w:rPr>
      </w:pPr>
    </w:p>
    <w:p w:rsidR="00501D42" w:rsidRPr="00EC4B25" w:rsidRDefault="00501D42" w:rsidP="00317EB2">
      <w:pPr>
        <w:spacing w:after="0"/>
        <w:jc w:val="both"/>
        <w:rPr>
          <w:rFonts w:ascii="Arial" w:eastAsia="Times New Roman" w:hAnsi="Arial" w:cs="Arial"/>
        </w:rPr>
      </w:pPr>
      <w:r w:rsidRPr="00EC4B25">
        <w:rPr>
          <w:rFonts w:ascii="Arial" w:eastAsia="Times New Roman" w:hAnsi="Arial" w:cs="Arial"/>
        </w:rPr>
        <w:t>Objet : Lettre de mission - Assistant de prévention</w:t>
      </w:r>
    </w:p>
    <w:p w:rsidR="00501D42" w:rsidRPr="00EC4B25" w:rsidRDefault="00501D42" w:rsidP="00317EB2">
      <w:pPr>
        <w:spacing w:after="0"/>
        <w:jc w:val="both"/>
        <w:rPr>
          <w:rFonts w:ascii="Arial" w:eastAsia="Times New Roman" w:hAnsi="Arial" w:cs="Arial"/>
        </w:rPr>
      </w:pPr>
    </w:p>
    <w:p w:rsidR="00501D42" w:rsidRPr="00EC4B25" w:rsidRDefault="00501D42" w:rsidP="00317EB2">
      <w:pPr>
        <w:spacing w:after="0"/>
        <w:jc w:val="both"/>
        <w:rPr>
          <w:rFonts w:ascii="Arial" w:eastAsia="Times New Roman" w:hAnsi="Arial" w:cs="Arial"/>
          <w:color w:val="0070C0"/>
        </w:rPr>
      </w:pPr>
      <w:r w:rsidRPr="00EC4B25">
        <w:rPr>
          <w:rFonts w:ascii="Arial" w:eastAsia="Times New Roman" w:hAnsi="Arial" w:cs="Arial"/>
          <w:color w:val="0070C0"/>
        </w:rPr>
        <w:t>Madame, Monsieur,  M. ….. (</w:t>
      </w:r>
      <w:proofErr w:type="gramStart"/>
      <w:r w:rsidRPr="00EC4B25">
        <w:rPr>
          <w:rFonts w:ascii="Arial" w:eastAsia="Times New Roman" w:hAnsi="Arial" w:cs="Arial"/>
          <w:color w:val="0070C0"/>
        </w:rPr>
        <w:t>nom</w:t>
      </w:r>
      <w:proofErr w:type="gramEnd"/>
      <w:r w:rsidRPr="00EC4B25">
        <w:rPr>
          <w:rFonts w:ascii="Arial" w:eastAsia="Times New Roman" w:hAnsi="Arial" w:cs="Arial"/>
          <w:color w:val="0070C0"/>
        </w:rPr>
        <w:t>, prénom, grade)</w:t>
      </w:r>
    </w:p>
    <w:p w:rsidR="00501D42" w:rsidRPr="00EC4B25" w:rsidRDefault="00501D42" w:rsidP="00317EB2">
      <w:pPr>
        <w:spacing w:after="0"/>
        <w:ind w:firstLine="55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Le décret n° 82-453 du 28 Mai 1982 modifié relatif à l’hygiène et à la sécurité du travail ainsi qu’à la prévention médicale dans la fonction publique prévoit, en son article 4, la nomination d’Assistants de prévention constituant un réseau de proximité en matière de prévention, sur le terrain. </w:t>
      </w:r>
    </w:p>
    <w:p w:rsidR="00501D42" w:rsidRPr="00EC4B25" w:rsidRDefault="00501D42" w:rsidP="00317EB2">
      <w:pPr>
        <w:spacing w:after="0"/>
        <w:ind w:firstLine="550"/>
        <w:jc w:val="both"/>
        <w:rPr>
          <w:rFonts w:ascii="Arial" w:eastAsia="Times New Roman" w:hAnsi="Arial" w:cs="Arial"/>
        </w:rPr>
      </w:pPr>
    </w:p>
    <w:p w:rsidR="00501D42" w:rsidRPr="00EC4B25" w:rsidRDefault="00501D42" w:rsidP="00317EB2">
      <w:pPr>
        <w:spacing w:after="0"/>
        <w:jc w:val="both"/>
        <w:rPr>
          <w:rFonts w:ascii="Arial" w:eastAsia="Times New Roman" w:hAnsi="Arial" w:cs="Arial"/>
          <w:b/>
          <w:bCs/>
          <w:i/>
          <w:iCs/>
        </w:rPr>
      </w:pPr>
      <w:r w:rsidRPr="00EC4B25">
        <w:rPr>
          <w:rFonts w:ascii="Arial" w:eastAsia="Times New Roman" w:hAnsi="Arial" w:cs="Arial"/>
          <w:b/>
          <w:bCs/>
          <w:i/>
          <w:iCs/>
        </w:rPr>
        <w:t xml:space="preserve">Nomination et positionnement </w:t>
      </w:r>
    </w:p>
    <w:p w:rsidR="00501D42" w:rsidRPr="00EC4B25" w:rsidRDefault="00501D42" w:rsidP="00317EB2">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color w:val="0070C0"/>
        </w:rPr>
      </w:pPr>
      <w:r w:rsidRPr="00EC4B25">
        <w:rPr>
          <w:rFonts w:ascii="Arial" w:eastAsia="Times New Roman" w:hAnsi="Arial" w:cs="Arial"/>
        </w:rPr>
        <w:t xml:space="preserve">Dans le champ de compétence du CSHSCT de </w:t>
      </w:r>
      <w:r w:rsidRPr="00EC4B25">
        <w:rPr>
          <w:rFonts w:ascii="Arial" w:eastAsia="Times New Roman" w:hAnsi="Arial" w:cs="Arial"/>
          <w:color w:val="0070C0"/>
        </w:rPr>
        <w:t>(</w:t>
      </w:r>
      <w:r w:rsidRPr="00EC4B25">
        <w:rPr>
          <w:rFonts w:ascii="Arial" w:eastAsia="Times New Roman" w:hAnsi="Arial" w:cs="Arial"/>
          <w:i/>
          <w:iCs/>
          <w:color w:val="0070C0"/>
        </w:rPr>
        <w:t>désigner le CSHSCT)</w:t>
      </w:r>
      <w:r w:rsidRPr="00EC4B25">
        <w:rPr>
          <w:rFonts w:ascii="Arial" w:eastAsia="Times New Roman" w:hAnsi="Arial" w:cs="Arial"/>
          <w:i/>
          <w:iCs/>
        </w:rPr>
        <w:t xml:space="preserve">, </w:t>
      </w:r>
      <w:r w:rsidRPr="00EC4B25">
        <w:rPr>
          <w:rFonts w:ascii="Arial" w:eastAsia="Times New Roman" w:hAnsi="Arial" w:cs="Arial"/>
        </w:rPr>
        <w:t xml:space="preserve">vous avez bien voulu accepter la  fonction d’assistant de prévention et avez été nommé (e) à compter du </w:t>
      </w:r>
      <w:r w:rsidRPr="00EC4B25">
        <w:rPr>
          <w:rFonts w:ascii="Arial" w:eastAsia="Times New Roman" w:hAnsi="Arial" w:cs="Arial"/>
          <w:color w:val="0070C0"/>
        </w:rPr>
        <w:t>(préciser la date).</w:t>
      </w:r>
    </w:p>
    <w:p w:rsidR="004628D3" w:rsidRPr="00EC4B25" w:rsidRDefault="004628D3" w:rsidP="004628D3">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Conformément aux dispositions de l’article précité, vous exercez cette fonction sous la responsabilité de</w:t>
      </w:r>
      <w:r w:rsidRPr="00EC4B25">
        <w:rPr>
          <w:rFonts w:ascii="Arial" w:eastAsia="Times New Roman" w:hAnsi="Arial" w:cs="Arial"/>
          <w:color w:val="0070C0"/>
        </w:rPr>
        <w:t>……</w:t>
      </w:r>
      <w:proofErr w:type="gramStart"/>
      <w:r w:rsidRPr="00EC4B25">
        <w:rPr>
          <w:rFonts w:ascii="Arial" w:eastAsia="Times New Roman" w:hAnsi="Arial" w:cs="Arial"/>
          <w:color w:val="0070C0"/>
        </w:rPr>
        <w:t>.(</w:t>
      </w:r>
      <w:proofErr w:type="gramEnd"/>
      <w:r w:rsidRPr="00EC4B25">
        <w:rPr>
          <w:rFonts w:ascii="Arial" w:eastAsia="Times New Roman" w:hAnsi="Arial" w:cs="Arial"/>
          <w:color w:val="0070C0"/>
        </w:rPr>
        <w:t xml:space="preserve">Nom et Prénom)………(Fonction) </w:t>
      </w:r>
      <w:r w:rsidRPr="00EC4B25">
        <w:rPr>
          <w:rFonts w:ascii="Arial" w:eastAsia="Times New Roman" w:hAnsi="Arial" w:cs="Arial"/>
        </w:rPr>
        <w:t xml:space="preserve">et de ce fait, recevrez des directives de sa part et devrez lui rendre compte de votre action. </w:t>
      </w:r>
    </w:p>
    <w:p w:rsidR="004628D3" w:rsidRPr="00EC4B25" w:rsidRDefault="004628D3" w:rsidP="004628D3">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Je vous rappelle que cette dernière doit être essentiellement axée sur le conseil et l’assistance. </w:t>
      </w: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Pour officialiser votre mission, une décision portant nomination vous a été remise le </w:t>
      </w:r>
      <w:r w:rsidRPr="00EC4B25">
        <w:rPr>
          <w:rFonts w:ascii="Arial" w:eastAsia="Times New Roman" w:hAnsi="Arial" w:cs="Arial"/>
          <w:color w:val="0070C0"/>
        </w:rPr>
        <w:t>(préciser la date)</w:t>
      </w:r>
      <w:r w:rsidRPr="00EC4B25">
        <w:rPr>
          <w:rFonts w:ascii="Arial" w:eastAsia="Times New Roman" w:hAnsi="Arial" w:cs="Arial"/>
        </w:rPr>
        <w:t xml:space="preserve"> et une mise à jour de votre fiche de poste doit être opérée. </w:t>
      </w:r>
    </w:p>
    <w:p w:rsidR="004628D3" w:rsidRPr="00EC4B25" w:rsidRDefault="004628D3" w:rsidP="004628D3">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Il peut être mis fin à cette mission à la demande de l’une ou l’autre partie. Une décision actera cette fin de fonction. </w:t>
      </w:r>
    </w:p>
    <w:p w:rsidR="00501D42" w:rsidRPr="00EC4B25" w:rsidRDefault="00501D42" w:rsidP="00317EB2">
      <w:pPr>
        <w:spacing w:after="0"/>
        <w:ind w:firstLine="550"/>
        <w:jc w:val="both"/>
        <w:rPr>
          <w:rFonts w:ascii="Arial" w:eastAsia="Times New Roman" w:hAnsi="Arial" w:cs="Arial"/>
        </w:rPr>
      </w:pPr>
    </w:p>
    <w:p w:rsidR="00501D42" w:rsidRPr="00EC4B25" w:rsidRDefault="00501D42" w:rsidP="00317EB2">
      <w:pPr>
        <w:spacing w:after="0"/>
        <w:jc w:val="both"/>
        <w:rPr>
          <w:rFonts w:ascii="Arial" w:eastAsia="Times New Roman" w:hAnsi="Arial" w:cs="Arial"/>
          <w:b/>
          <w:bCs/>
          <w:i/>
          <w:iCs/>
        </w:rPr>
      </w:pPr>
      <w:r w:rsidRPr="00EC4B25">
        <w:rPr>
          <w:rFonts w:ascii="Arial" w:eastAsia="Times New Roman" w:hAnsi="Arial" w:cs="Arial"/>
          <w:b/>
          <w:bCs/>
          <w:i/>
          <w:iCs/>
        </w:rPr>
        <w:t xml:space="preserve">Champ de compétence </w:t>
      </w:r>
    </w:p>
    <w:p w:rsidR="00D72313" w:rsidRPr="00EC4B25" w:rsidRDefault="00D72313" w:rsidP="00317EB2">
      <w:pPr>
        <w:spacing w:after="0"/>
        <w:jc w:val="both"/>
        <w:rPr>
          <w:rFonts w:ascii="Arial" w:eastAsia="Times New Roman" w:hAnsi="Arial" w:cs="Arial"/>
          <w:b/>
          <w:bCs/>
          <w:i/>
          <w:iCs/>
        </w:rPr>
      </w:pPr>
    </w:p>
    <w:p w:rsidR="00D72313" w:rsidRPr="00EC4B25" w:rsidRDefault="00D72313" w:rsidP="00D72313">
      <w:pPr>
        <w:spacing w:after="0" w:line="240" w:lineRule="auto"/>
        <w:jc w:val="both"/>
        <w:rPr>
          <w:rFonts w:ascii="Arial" w:hAnsi="Arial" w:cs="Arial"/>
        </w:rPr>
      </w:pPr>
      <w:r w:rsidRPr="00EC4B25">
        <w:rPr>
          <w:rFonts w:ascii="Arial" w:hAnsi="Arial" w:cs="Arial"/>
        </w:rPr>
        <w:t>Dans le cadre des dispositions prévues à l’article 4-1 du décret du 28 mai 1982 précité, votre mission d’assistant de prévention a pour objet  principal d’assister et de conseiller le chef de service dans la mise en œuvre des règles d’hygiène et de sécurité du travail. Vos missions s’articulent autour de :</w:t>
      </w:r>
    </w:p>
    <w:p w:rsidR="00926BA9" w:rsidRPr="00EC4B25" w:rsidRDefault="00223220" w:rsidP="00926BA9">
      <w:pPr>
        <w:numPr>
          <w:ilvl w:val="0"/>
          <w:numId w:val="2"/>
        </w:numPr>
        <w:spacing w:after="0" w:line="240" w:lineRule="auto"/>
        <w:contextualSpacing/>
        <w:jc w:val="both"/>
        <w:rPr>
          <w:rFonts w:ascii="Arial" w:hAnsi="Arial" w:cs="Arial"/>
        </w:rPr>
      </w:pPr>
      <w:r w:rsidRPr="00EC4B25">
        <w:rPr>
          <w:rFonts w:ascii="Arial" w:hAnsi="Arial" w:cs="Arial"/>
        </w:rPr>
        <w:t>l</w:t>
      </w:r>
      <w:r w:rsidR="00926BA9" w:rsidRPr="00EC4B25">
        <w:rPr>
          <w:rFonts w:ascii="Arial" w:hAnsi="Arial" w:cs="Arial"/>
        </w:rPr>
        <w:t>’animation et la sensibilisation de l’ensemble du personnel des unités ou services relevant de votre compétence,</w:t>
      </w:r>
    </w:p>
    <w:p w:rsidR="00926BA9" w:rsidRPr="00EC4B25" w:rsidRDefault="00926BA9" w:rsidP="00926BA9">
      <w:pPr>
        <w:numPr>
          <w:ilvl w:val="0"/>
          <w:numId w:val="2"/>
        </w:numPr>
        <w:spacing w:after="0" w:line="240" w:lineRule="auto"/>
        <w:contextualSpacing/>
        <w:jc w:val="both"/>
        <w:rPr>
          <w:rFonts w:ascii="Arial" w:hAnsi="Arial" w:cs="Arial"/>
        </w:rPr>
      </w:pPr>
      <w:r w:rsidRPr="00EC4B25">
        <w:rPr>
          <w:rFonts w:ascii="Arial" w:hAnsi="Arial" w:cs="Arial"/>
        </w:rPr>
        <w:t>la prévention des dangers susceptibles de compromettre la santé et la sécurité des agents, dans le cadre des actions de prévention arrêtées par le chef de service,</w:t>
      </w:r>
    </w:p>
    <w:p w:rsidR="00926BA9" w:rsidRPr="00EC4B25" w:rsidRDefault="00926BA9" w:rsidP="00926BA9">
      <w:pPr>
        <w:numPr>
          <w:ilvl w:val="0"/>
          <w:numId w:val="2"/>
        </w:numPr>
        <w:spacing w:after="0" w:line="240" w:lineRule="auto"/>
        <w:contextualSpacing/>
        <w:jc w:val="both"/>
        <w:rPr>
          <w:rFonts w:ascii="Arial" w:hAnsi="Arial" w:cs="Arial"/>
        </w:rPr>
      </w:pPr>
      <w:r w:rsidRPr="00EC4B25">
        <w:rPr>
          <w:rFonts w:ascii="Arial" w:hAnsi="Arial" w:cs="Arial"/>
        </w:rPr>
        <w:t>l’amélioration des méthodes et du milieu du travail en adaptant les conditions de travail en fonction de l’aptitude physique des agents,</w:t>
      </w:r>
    </w:p>
    <w:p w:rsidR="00926BA9" w:rsidRPr="00EC4B25" w:rsidRDefault="00926BA9" w:rsidP="00926BA9">
      <w:pPr>
        <w:numPr>
          <w:ilvl w:val="0"/>
          <w:numId w:val="2"/>
        </w:numPr>
        <w:spacing w:after="0" w:line="240" w:lineRule="auto"/>
        <w:contextualSpacing/>
        <w:jc w:val="both"/>
        <w:rPr>
          <w:rFonts w:ascii="Arial" w:hAnsi="Arial" w:cs="Arial"/>
        </w:rPr>
      </w:pPr>
      <w:r w:rsidRPr="00EC4B25">
        <w:rPr>
          <w:rFonts w:ascii="Arial" w:hAnsi="Arial" w:cs="Arial"/>
        </w:rPr>
        <w:t>l’approfondissement, dans les services, de la connaissance des problèmes de sécurité et des techniques propre à les résoudre,</w:t>
      </w:r>
    </w:p>
    <w:p w:rsidR="00926BA9" w:rsidRPr="00EC4B25" w:rsidRDefault="00926BA9" w:rsidP="00926BA9">
      <w:pPr>
        <w:numPr>
          <w:ilvl w:val="0"/>
          <w:numId w:val="2"/>
        </w:numPr>
        <w:spacing w:after="0" w:line="240" w:lineRule="auto"/>
        <w:contextualSpacing/>
        <w:jc w:val="both"/>
        <w:rPr>
          <w:rFonts w:ascii="Arial" w:hAnsi="Arial" w:cs="Arial"/>
        </w:rPr>
      </w:pPr>
      <w:r w:rsidRPr="00EC4B25">
        <w:rPr>
          <w:rFonts w:ascii="Arial" w:hAnsi="Arial" w:cs="Arial"/>
        </w:rPr>
        <w:t>la bonne tenue des registres de santé et de sécurité au travail dans les services relevant de votre compétence.</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eastAsia="Times New Roman" w:hAnsi="Arial" w:cs="Arial"/>
          <w:i/>
          <w:iCs/>
          <w:color w:val="000000" w:themeColor="text1"/>
        </w:rPr>
      </w:pPr>
      <w:r w:rsidRPr="00EC4B25">
        <w:rPr>
          <w:rFonts w:ascii="Arial" w:hAnsi="Arial" w:cs="Arial"/>
        </w:rPr>
        <w:t xml:space="preserve">De plus, vous pourrez être amené à participer aux travaux du CSHSCT </w:t>
      </w:r>
      <w:r w:rsidRPr="00EC4B25">
        <w:rPr>
          <w:rFonts w:ascii="Arial" w:eastAsia="Times New Roman" w:hAnsi="Arial" w:cs="Arial"/>
          <w:color w:val="0070C0"/>
        </w:rPr>
        <w:t>(</w:t>
      </w:r>
      <w:r w:rsidRPr="00EC4B25">
        <w:rPr>
          <w:rFonts w:ascii="Arial" w:eastAsia="Times New Roman" w:hAnsi="Arial" w:cs="Arial"/>
          <w:i/>
          <w:iCs/>
          <w:color w:val="0070C0"/>
        </w:rPr>
        <w:t>désigner le CSHSCT)</w:t>
      </w:r>
      <w:r w:rsidRPr="00EC4B25">
        <w:rPr>
          <w:rFonts w:ascii="Arial" w:eastAsia="Times New Roman" w:hAnsi="Arial" w:cs="Arial"/>
          <w:color w:val="0070C0"/>
        </w:rPr>
        <w:t xml:space="preserve"> </w:t>
      </w:r>
      <w:r w:rsidRPr="00EC4B25">
        <w:rPr>
          <w:rFonts w:ascii="Arial" w:eastAsia="Times New Roman" w:hAnsi="Arial" w:cs="Arial"/>
          <w:color w:val="000000" w:themeColor="text1"/>
        </w:rPr>
        <w:t>si l’ordre du jour le nécessite</w:t>
      </w:r>
      <w:r w:rsidRPr="00EC4B25">
        <w:rPr>
          <w:rFonts w:ascii="Arial" w:eastAsia="Times New Roman" w:hAnsi="Arial" w:cs="Arial"/>
          <w:i/>
          <w:iCs/>
          <w:color w:val="000000" w:themeColor="text1"/>
        </w:rPr>
        <w:t>.</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Il vous appartient de contribuer à la bonne connaissance des règles d’hygiène et de sécurité par les personnels et à leur bonne application.</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 xml:space="preserve">Vous </w:t>
      </w:r>
      <w:r w:rsidR="00886A9E" w:rsidRPr="00EC4B25">
        <w:rPr>
          <w:rFonts w:ascii="Arial" w:hAnsi="Arial" w:cs="Arial"/>
        </w:rPr>
        <w:t xml:space="preserve">vous attacherez à mettre en </w:t>
      </w:r>
      <w:r w:rsidR="00EC4B25" w:rsidRPr="00EC4B25">
        <w:rPr>
          <w:rFonts w:ascii="Arial" w:hAnsi="Arial" w:cs="Arial"/>
        </w:rPr>
        <w:t>œuvre</w:t>
      </w:r>
      <w:bookmarkStart w:id="0" w:name="_GoBack"/>
      <w:bookmarkEnd w:id="0"/>
      <w:r w:rsidRPr="00EC4B25">
        <w:rPr>
          <w:rFonts w:ascii="Arial" w:hAnsi="Arial" w:cs="Arial"/>
        </w:rPr>
        <w:t xml:space="preserve"> des mesures pratiques et opérationnelles propres à améliorer la prévention des risques professionnels en vous appuyant sur les rapports des inspecteurs chargés de l’hygiène et de la sécurité, du conseiller de prévention ou du médecin de prévention.</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D’une façon générale, vous rechercherez des solutions pratiques en matière d’hygiène, de sécurité et de conditions de travail. En ce sens, vous contribuerez à l’analyse des causes des accidents  de service et de travail et participerez, avec les autres acteurs de prévention, à la sensibilisation et à la formation des personnels.</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En matière d’évaluation des risques, telle que prévue par le décret n°2001-1016 du 5 novembre 2001, vous devez être associé</w:t>
      </w:r>
      <w:r w:rsidRPr="00EC4B25">
        <w:rPr>
          <w:rFonts w:ascii="Arial" w:hAnsi="Arial" w:cs="Arial"/>
          <w:color w:val="4F81BD" w:themeColor="accent1"/>
        </w:rPr>
        <w:t xml:space="preserve">(e) </w:t>
      </w:r>
      <w:r w:rsidRPr="00EC4B25">
        <w:rPr>
          <w:rFonts w:ascii="Arial" w:hAnsi="Arial" w:cs="Arial"/>
        </w:rPr>
        <w:t>à la démarche ainsi qu’à l’élaboration du document unique.</w:t>
      </w:r>
    </w:p>
    <w:p w:rsidR="00501D42" w:rsidRPr="00EC4B25" w:rsidRDefault="00501D42" w:rsidP="00317EB2">
      <w:pPr>
        <w:spacing w:after="0"/>
        <w:jc w:val="both"/>
        <w:rPr>
          <w:rFonts w:ascii="Arial" w:eastAsia="Times New Roman" w:hAnsi="Arial" w:cs="Arial"/>
        </w:rPr>
      </w:pPr>
    </w:p>
    <w:p w:rsidR="00501D42" w:rsidRPr="00EC4B25" w:rsidRDefault="00501D42" w:rsidP="00317EB2">
      <w:pPr>
        <w:spacing w:after="0"/>
        <w:jc w:val="both"/>
        <w:rPr>
          <w:rFonts w:ascii="Arial" w:eastAsia="Times New Roman" w:hAnsi="Arial" w:cs="Arial"/>
          <w:b/>
          <w:bCs/>
          <w:i/>
          <w:iCs/>
        </w:rPr>
      </w:pPr>
      <w:r w:rsidRPr="00EC4B25">
        <w:rPr>
          <w:rFonts w:ascii="Arial" w:eastAsia="Times New Roman" w:hAnsi="Arial" w:cs="Arial"/>
          <w:b/>
          <w:bCs/>
          <w:i/>
          <w:iCs/>
        </w:rPr>
        <w:t xml:space="preserve">Formation </w:t>
      </w:r>
    </w:p>
    <w:p w:rsidR="00501D42" w:rsidRPr="00EC4B25" w:rsidRDefault="00501D42" w:rsidP="00317EB2">
      <w:pPr>
        <w:spacing w:after="0"/>
        <w:jc w:val="both"/>
        <w:rPr>
          <w:rFonts w:ascii="Arial" w:eastAsia="Times New Roman" w:hAnsi="Arial" w:cs="Arial"/>
          <w:b/>
          <w:bCs/>
          <w:i/>
          <w:iCs/>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Conformément à l’article 4-2 du décret précité, vous bénéficiez d'une formation initiale obligatoire, préalable à votre prise de fonction. Par ailleurs, des sessions de formation continue vous seront dispensées. </w:t>
      </w:r>
    </w:p>
    <w:p w:rsidR="00501D42" w:rsidRPr="00EC4B25" w:rsidRDefault="00501D42" w:rsidP="00317EB2">
      <w:pPr>
        <w:spacing w:after="0"/>
        <w:jc w:val="both"/>
        <w:rPr>
          <w:rFonts w:ascii="Arial" w:eastAsia="Times New Roman" w:hAnsi="Arial" w:cs="Arial"/>
        </w:rPr>
      </w:pPr>
    </w:p>
    <w:p w:rsidR="00501D42" w:rsidRPr="00EC4B25" w:rsidRDefault="003C79A7" w:rsidP="00317EB2">
      <w:pPr>
        <w:spacing w:after="0"/>
        <w:jc w:val="both"/>
        <w:rPr>
          <w:rFonts w:ascii="Arial" w:eastAsia="Times New Roman" w:hAnsi="Arial" w:cs="Arial"/>
          <w:b/>
          <w:bCs/>
          <w:i/>
          <w:iCs/>
        </w:rPr>
      </w:pPr>
      <w:r w:rsidRPr="00EC4B25">
        <w:rPr>
          <w:rFonts w:ascii="Arial" w:eastAsia="Times New Roman" w:hAnsi="Arial" w:cs="Arial"/>
          <w:b/>
          <w:bCs/>
          <w:i/>
          <w:iCs/>
        </w:rPr>
        <w:t>P</w:t>
      </w:r>
      <w:r w:rsidR="00501D42" w:rsidRPr="00EC4B25">
        <w:rPr>
          <w:rFonts w:ascii="Arial" w:eastAsia="Times New Roman" w:hAnsi="Arial" w:cs="Arial"/>
          <w:b/>
          <w:bCs/>
          <w:i/>
          <w:iCs/>
        </w:rPr>
        <w:t>érimètre d’action</w:t>
      </w:r>
    </w:p>
    <w:p w:rsidR="00501D42" w:rsidRPr="00EC4B25" w:rsidRDefault="00501D42" w:rsidP="00317EB2">
      <w:pPr>
        <w:spacing w:after="0"/>
        <w:jc w:val="both"/>
        <w:rPr>
          <w:rFonts w:ascii="Arial" w:eastAsia="Times New Roman" w:hAnsi="Arial" w:cs="Arial"/>
        </w:rPr>
      </w:pPr>
    </w:p>
    <w:p w:rsidR="00501D42" w:rsidRPr="00EC4B25" w:rsidRDefault="00C57208" w:rsidP="004628D3">
      <w:pPr>
        <w:spacing w:after="0"/>
        <w:jc w:val="both"/>
        <w:rPr>
          <w:rFonts w:ascii="Arial" w:eastAsia="Times New Roman" w:hAnsi="Arial" w:cs="Arial"/>
          <w:color w:val="0070C0"/>
        </w:rPr>
      </w:pPr>
      <w:r w:rsidRPr="00EC4B25">
        <w:rPr>
          <w:rFonts w:ascii="Arial" w:eastAsia="Times New Roman" w:hAnsi="Arial" w:cs="Arial"/>
        </w:rPr>
        <w:t xml:space="preserve">Vous exercez votre </w:t>
      </w:r>
      <w:r w:rsidR="00501D42" w:rsidRPr="00EC4B25">
        <w:rPr>
          <w:rFonts w:ascii="Arial" w:eastAsia="Times New Roman" w:hAnsi="Arial" w:cs="Arial"/>
        </w:rPr>
        <w:t xml:space="preserve">fonction d’assistant de prévention et avez une compétence sur </w:t>
      </w:r>
      <w:r w:rsidR="00501D42" w:rsidRPr="00EC4B25">
        <w:rPr>
          <w:rFonts w:ascii="Arial" w:eastAsia="Times New Roman" w:hAnsi="Arial" w:cs="Arial"/>
          <w:color w:val="0070C0"/>
        </w:rPr>
        <w:t>………………………… (Préciser le périmètre de la fonction : nom du service/ de l’équipe / du bâtiment / de l’étage / voir</w:t>
      </w:r>
      <w:r w:rsidR="00886A9E" w:rsidRPr="00EC4B25">
        <w:rPr>
          <w:rFonts w:ascii="Arial" w:eastAsia="Times New Roman" w:hAnsi="Arial" w:cs="Arial"/>
          <w:color w:val="0070C0"/>
        </w:rPr>
        <w:t>e</w:t>
      </w:r>
      <w:r w:rsidR="00501D42" w:rsidRPr="00EC4B25">
        <w:rPr>
          <w:rFonts w:ascii="Arial" w:eastAsia="Times New Roman" w:hAnsi="Arial" w:cs="Arial"/>
          <w:color w:val="0070C0"/>
        </w:rPr>
        <w:t xml:space="preserve"> du domaine pris en charge)</w:t>
      </w:r>
    </w:p>
    <w:p w:rsidR="00501D42" w:rsidRPr="00EC4B25" w:rsidRDefault="00501D42" w:rsidP="00A84A3B">
      <w:pPr>
        <w:spacing w:after="0"/>
        <w:jc w:val="both"/>
        <w:rPr>
          <w:rFonts w:ascii="Arial" w:eastAsia="Times New Roman" w:hAnsi="Arial" w:cs="Arial"/>
        </w:rPr>
      </w:pPr>
    </w:p>
    <w:p w:rsidR="00501D42" w:rsidRPr="00EC4B25" w:rsidRDefault="00D72313" w:rsidP="00317EB2">
      <w:pPr>
        <w:spacing w:after="0"/>
        <w:jc w:val="both"/>
        <w:rPr>
          <w:rFonts w:ascii="Arial" w:eastAsia="Times New Roman" w:hAnsi="Arial" w:cs="Arial"/>
          <w:b/>
          <w:bCs/>
          <w:i/>
          <w:iCs/>
        </w:rPr>
      </w:pPr>
      <w:r w:rsidRPr="00EC4B25">
        <w:rPr>
          <w:rFonts w:ascii="Arial" w:eastAsia="Times New Roman" w:hAnsi="Arial" w:cs="Arial"/>
          <w:b/>
          <w:bCs/>
          <w:i/>
          <w:iCs/>
        </w:rPr>
        <w:t xml:space="preserve">Liens fonctionnels </w:t>
      </w:r>
    </w:p>
    <w:p w:rsidR="00501D42" w:rsidRPr="00EC4B25" w:rsidRDefault="00501D42" w:rsidP="00317EB2">
      <w:pPr>
        <w:spacing w:after="0"/>
        <w:jc w:val="both"/>
        <w:rPr>
          <w:rFonts w:ascii="Arial" w:eastAsia="Times New Roman"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Tout en restant sous l’autorité directe de votre chef de service, vous informez le conseiller de prévention des actions réalisées et exercez notamment une première analyse des risques encourus par les agents.</w:t>
      </w:r>
    </w:p>
    <w:p w:rsidR="00D72313" w:rsidRPr="00EC4B25" w:rsidRDefault="00D72313" w:rsidP="00D72313">
      <w:pPr>
        <w:spacing w:after="0" w:line="240" w:lineRule="auto"/>
        <w:jc w:val="both"/>
        <w:rPr>
          <w:rFonts w:ascii="Arial" w:hAnsi="Arial" w:cs="Arial"/>
        </w:rPr>
      </w:pPr>
    </w:p>
    <w:p w:rsidR="00D72313" w:rsidRPr="00EC4B25" w:rsidRDefault="00D72313" w:rsidP="00D72313">
      <w:pPr>
        <w:spacing w:after="0" w:line="240" w:lineRule="auto"/>
        <w:jc w:val="both"/>
        <w:rPr>
          <w:rFonts w:ascii="Arial" w:hAnsi="Arial" w:cs="Arial"/>
        </w:rPr>
      </w:pPr>
      <w:r w:rsidRPr="00EC4B25">
        <w:rPr>
          <w:rFonts w:ascii="Arial" w:hAnsi="Arial" w:cs="Arial"/>
        </w:rPr>
        <w:t>Votre action ne peut se concevoir sans un travail de partenariat étroit avec le conseiller de prévention</w:t>
      </w:r>
      <w:r w:rsidR="00886A9E" w:rsidRPr="00EC4B25">
        <w:rPr>
          <w:rFonts w:ascii="Arial" w:hAnsi="Arial" w:cs="Arial"/>
        </w:rPr>
        <w:t xml:space="preserve"> et</w:t>
      </w:r>
      <w:r w:rsidRPr="00EC4B25">
        <w:rPr>
          <w:rFonts w:ascii="Arial" w:hAnsi="Arial" w:cs="Arial"/>
        </w:rPr>
        <w:t xml:space="preserve"> le</w:t>
      </w:r>
      <w:r w:rsidR="00886A9E" w:rsidRPr="00EC4B25">
        <w:rPr>
          <w:rFonts w:ascii="Arial" w:hAnsi="Arial" w:cs="Arial"/>
        </w:rPr>
        <w:t xml:space="preserve"> médecin de prévention </w:t>
      </w:r>
      <w:r w:rsidRPr="00EC4B25">
        <w:rPr>
          <w:rFonts w:ascii="Arial" w:hAnsi="Arial" w:cs="Arial"/>
        </w:rPr>
        <w:t>qui sont vos interlocuteurs directs pour tout conseil et appui technique.</w:t>
      </w:r>
    </w:p>
    <w:p w:rsidR="00D72313" w:rsidRPr="00EC4B25" w:rsidRDefault="00D72313" w:rsidP="00D72313">
      <w:pPr>
        <w:spacing w:after="0" w:line="240" w:lineRule="auto"/>
        <w:jc w:val="both"/>
        <w:rPr>
          <w:rFonts w:ascii="Arial" w:hAnsi="Arial" w:cs="Arial"/>
        </w:rPr>
      </w:pPr>
    </w:p>
    <w:p w:rsidR="00D72313" w:rsidRPr="00EC4B25" w:rsidRDefault="00886A9E" w:rsidP="00D72313">
      <w:pPr>
        <w:spacing w:after="0" w:line="240" w:lineRule="auto"/>
        <w:jc w:val="both"/>
        <w:rPr>
          <w:rFonts w:ascii="Arial" w:hAnsi="Arial" w:cs="Arial"/>
        </w:rPr>
      </w:pPr>
      <w:r w:rsidRPr="00EC4B25">
        <w:rPr>
          <w:rFonts w:ascii="Arial" w:hAnsi="Arial" w:cs="Arial"/>
        </w:rPr>
        <w:t>Dans le cadre de votre mission, vous pourrez être sollicité par les</w:t>
      </w:r>
      <w:r w:rsidR="00D72313" w:rsidRPr="00EC4B25">
        <w:rPr>
          <w:rFonts w:ascii="Arial" w:hAnsi="Arial" w:cs="Arial"/>
        </w:rPr>
        <w:t xml:space="preserve"> autres acteurs concourant à l’amélioration des conditions de travail des agents comme les services des ressources humaines, les services immobiliers, de manière à mobiliser l’ensemble des intervenants chaque fois que nécessaire.</w:t>
      </w:r>
    </w:p>
    <w:p w:rsidR="00501D42" w:rsidRPr="00EC4B25" w:rsidRDefault="00501D42" w:rsidP="00D72313">
      <w:pPr>
        <w:spacing w:after="0"/>
        <w:jc w:val="both"/>
        <w:rPr>
          <w:rFonts w:ascii="Arial" w:eastAsia="Times New Roman" w:hAnsi="Arial" w:cs="Arial"/>
        </w:rPr>
      </w:pPr>
    </w:p>
    <w:p w:rsidR="00501D42" w:rsidRPr="00EC4B25" w:rsidRDefault="00501D42" w:rsidP="00317EB2">
      <w:pPr>
        <w:spacing w:after="0"/>
        <w:jc w:val="both"/>
        <w:rPr>
          <w:rFonts w:ascii="Arial" w:eastAsia="Times New Roman" w:hAnsi="Arial" w:cs="Arial"/>
          <w:b/>
          <w:bCs/>
          <w:i/>
          <w:iCs/>
        </w:rPr>
      </w:pPr>
      <w:r w:rsidRPr="00EC4B25">
        <w:rPr>
          <w:rFonts w:ascii="Arial" w:eastAsia="Times New Roman" w:hAnsi="Arial" w:cs="Arial"/>
          <w:b/>
          <w:bCs/>
          <w:i/>
          <w:iCs/>
        </w:rPr>
        <w:t xml:space="preserve">Moyens </w:t>
      </w:r>
    </w:p>
    <w:p w:rsidR="00501D42" w:rsidRPr="00EC4B25" w:rsidRDefault="00501D42" w:rsidP="00317EB2">
      <w:pPr>
        <w:spacing w:after="0"/>
        <w:jc w:val="both"/>
        <w:rPr>
          <w:rFonts w:ascii="Arial" w:eastAsia="Times New Roman" w:hAnsi="Arial" w:cs="Arial"/>
          <w:b/>
          <w:bCs/>
        </w:rPr>
      </w:pPr>
    </w:p>
    <w:p w:rsidR="00501D42" w:rsidRPr="00EC4B25" w:rsidRDefault="00501D42" w:rsidP="004628D3">
      <w:pPr>
        <w:spacing w:after="0"/>
        <w:jc w:val="both"/>
        <w:rPr>
          <w:rFonts w:ascii="Arial" w:eastAsia="Times New Roman" w:hAnsi="Arial" w:cs="Arial"/>
          <w:color w:val="0070C0"/>
        </w:rPr>
      </w:pPr>
      <w:r w:rsidRPr="00EC4B25">
        <w:rPr>
          <w:rFonts w:ascii="Arial" w:eastAsia="Times New Roman" w:hAnsi="Arial" w:cs="Arial"/>
        </w:rPr>
        <w:t xml:space="preserve">Pour l’exercice de cette mission vous disposerez de………………………….. </w:t>
      </w:r>
      <w:r w:rsidRPr="00EC4B25">
        <w:rPr>
          <w:rFonts w:ascii="Arial" w:eastAsia="Times New Roman" w:hAnsi="Arial" w:cs="Arial"/>
          <w:color w:val="0070C0"/>
        </w:rPr>
        <w:t>(</w:t>
      </w:r>
      <w:proofErr w:type="gramStart"/>
      <w:r w:rsidRPr="00EC4B25">
        <w:rPr>
          <w:rFonts w:ascii="Arial" w:eastAsia="Times New Roman" w:hAnsi="Arial" w:cs="Arial"/>
          <w:color w:val="0070C0"/>
        </w:rPr>
        <w:t>préciser</w:t>
      </w:r>
      <w:proofErr w:type="gramEnd"/>
      <w:r w:rsidRPr="00EC4B25">
        <w:rPr>
          <w:rFonts w:ascii="Arial" w:eastAsia="Times New Roman" w:hAnsi="Arial" w:cs="Arial"/>
          <w:color w:val="0070C0"/>
        </w:rPr>
        <w:t xml:space="preserve"> la quotité de travail affectée à cette fonction - </w:t>
      </w:r>
      <w:r w:rsidRPr="00EC4B25">
        <w:rPr>
          <w:rFonts w:ascii="Arial" w:eastAsia="Times New Roman" w:hAnsi="Arial" w:cs="Arial"/>
          <w:i/>
          <w:iCs/>
          <w:color w:val="0070C0"/>
        </w:rPr>
        <w:t xml:space="preserve">ce calcul doit correspondre à la disponibilité réelle </w:t>
      </w:r>
      <w:r w:rsidRPr="00EC4B25">
        <w:rPr>
          <w:rFonts w:ascii="Arial" w:eastAsia="Times New Roman" w:hAnsi="Arial" w:cs="Arial"/>
          <w:i/>
          <w:iCs/>
          <w:color w:val="0070C0"/>
        </w:rPr>
        <w:lastRenderedPageBreak/>
        <w:t>de l’agent, à la surface du périmètre d’action, à la configuration des locaux, au nombre d'agents, aux risques présents dans le service</w:t>
      </w:r>
      <w:r w:rsidRPr="00EC4B25">
        <w:rPr>
          <w:rFonts w:ascii="Arial" w:eastAsia="Times New Roman" w:hAnsi="Arial" w:cs="Arial"/>
          <w:color w:val="0070C0"/>
        </w:rPr>
        <w:t xml:space="preserve">). </w:t>
      </w:r>
    </w:p>
    <w:p w:rsidR="004628D3" w:rsidRPr="00EC4B25" w:rsidRDefault="004628D3" w:rsidP="004628D3">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Les moyens nécessaires à l'exercice de cette mission vous seront attribués (documentation, abonnements, équipements bureautiques,….). </w:t>
      </w:r>
    </w:p>
    <w:p w:rsidR="00501D42" w:rsidRPr="00EC4B25" w:rsidRDefault="00501D42" w:rsidP="004628D3">
      <w:pPr>
        <w:spacing w:after="0"/>
        <w:jc w:val="both"/>
        <w:rPr>
          <w:rFonts w:ascii="Arial" w:eastAsia="Times New Roman" w:hAnsi="Arial" w:cs="Arial"/>
        </w:rPr>
      </w:pPr>
    </w:p>
    <w:p w:rsidR="00501D42" w:rsidRPr="00EC4B25" w:rsidRDefault="00501D42" w:rsidP="004628D3">
      <w:pPr>
        <w:spacing w:after="0"/>
        <w:jc w:val="both"/>
        <w:rPr>
          <w:rFonts w:ascii="Arial" w:eastAsia="Times New Roman" w:hAnsi="Arial" w:cs="Arial"/>
        </w:rPr>
      </w:pPr>
      <w:r w:rsidRPr="00EC4B25">
        <w:rPr>
          <w:rFonts w:ascii="Arial" w:eastAsia="Times New Roman" w:hAnsi="Arial" w:cs="Arial"/>
        </w:rPr>
        <w:t xml:space="preserve">Je vous remercie de votre implication dans un domaine essentiel pour la vie au travail des agents. </w:t>
      </w:r>
    </w:p>
    <w:p w:rsidR="00501D42" w:rsidRPr="00EC4B25" w:rsidRDefault="00501D42" w:rsidP="004628D3">
      <w:pPr>
        <w:spacing w:after="0"/>
        <w:jc w:val="both"/>
        <w:rPr>
          <w:rFonts w:ascii="Arial" w:eastAsia="Times New Roman" w:hAnsi="Arial" w:cs="Arial"/>
        </w:rPr>
      </w:pPr>
    </w:p>
    <w:p w:rsidR="003C79A7" w:rsidRPr="00EC4B25" w:rsidRDefault="003C79A7" w:rsidP="004628D3">
      <w:pPr>
        <w:spacing w:after="0"/>
        <w:jc w:val="both"/>
        <w:rPr>
          <w:rFonts w:ascii="Arial" w:eastAsia="Times New Roman" w:hAnsi="Arial" w:cs="Arial"/>
        </w:rPr>
      </w:pPr>
    </w:p>
    <w:p w:rsidR="003C79A7" w:rsidRPr="00EC4B25" w:rsidRDefault="003C79A7" w:rsidP="004628D3">
      <w:pPr>
        <w:spacing w:after="0"/>
        <w:jc w:val="both"/>
        <w:rPr>
          <w:rFonts w:ascii="Arial" w:eastAsia="Times New Roman" w:hAnsi="Arial" w:cs="Arial"/>
        </w:rPr>
      </w:pPr>
    </w:p>
    <w:p w:rsidR="00501D42" w:rsidRPr="00EC4B25" w:rsidRDefault="00501D42" w:rsidP="00317EB2">
      <w:pPr>
        <w:tabs>
          <w:tab w:val="left" w:pos="6675"/>
        </w:tabs>
        <w:spacing w:after="0"/>
        <w:jc w:val="both"/>
        <w:rPr>
          <w:rFonts w:ascii="Arial" w:eastAsia="Times New Roman" w:hAnsi="Arial" w:cs="Arial"/>
        </w:rPr>
      </w:pPr>
      <w:r w:rsidRPr="00EC4B25">
        <w:rPr>
          <w:rFonts w:ascii="Arial" w:eastAsia="Times New Roman" w:hAnsi="Arial" w:cs="Arial"/>
        </w:rPr>
        <w:t xml:space="preserve">A </w:t>
      </w:r>
      <w:r w:rsidRPr="00EC4B25">
        <w:rPr>
          <w:rFonts w:ascii="Arial" w:eastAsia="Times New Roman" w:hAnsi="Arial" w:cs="Arial"/>
          <w:color w:val="0070C0"/>
        </w:rPr>
        <w:t>(lieu)</w:t>
      </w:r>
      <w:r w:rsidR="00886A9E" w:rsidRPr="00EC4B25">
        <w:rPr>
          <w:rFonts w:ascii="Arial" w:eastAsia="Times New Roman" w:hAnsi="Arial" w:cs="Arial"/>
        </w:rPr>
        <w:t>,</w:t>
      </w:r>
      <w:r w:rsidRPr="00EC4B25">
        <w:rPr>
          <w:rFonts w:ascii="Arial" w:eastAsia="Times New Roman" w:hAnsi="Arial" w:cs="Arial"/>
        </w:rPr>
        <w:t xml:space="preserve"> le</w:t>
      </w:r>
      <w:r w:rsidR="00886A9E" w:rsidRPr="00EC4B25">
        <w:rPr>
          <w:rFonts w:ascii="Arial" w:eastAsia="Times New Roman" w:hAnsi="Arial" w:cs="Arial"/>
        </w:rPr>
        <w:t xml:space="preserve"> </w:t>
      </w:r>
      <w:r w:rsidRPr="00EC4B25">
        <w:rPr>
          <w:rFonts w:ascii="Arial" w:eastAsia="Times New Roman" w:hAnsi="Arial" w:cs="Arial"/>
          <w:color w:val="0070C0"/>
        </w:rPr>
        <w:t>(Date)</w:t>
      </w:r>
    </w:p>
    <w:p w:rsidR="00501D42" w:rsidRPr="00EC4B25" w:rsidRDefault="00501D42" w:rsidP="00317EB2">
      <w:pPr>
        <w:tabs>
          <w:tab w:val="left" w:pos="6675"/>
        </w:tabs>
        <w:spacing w:after="0"/>
        <w:jc w:val="both"/>
        <w:rPr>
          <w:rFonts w:ascii="Arial" w:eastAsia="Times New Roman"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E647E" w:rsidRPr="00EC4B25" w:rsidTr="002E647E">
        <w:tc>
          <w:tcPr>
            <w:tcW w:w="4606" w:type="dxa"/>
          </w:tcPr>
          <w:p w:rsidR="002E647E" w:rsidRPr="00EC4B25" w:rsidRDefault="002E647E" w:rsidP="002E647E">
            <w:pPr>
              <w:tabs>
                <w:tab w:val="left" w:pos="6435"/>
                <w:tab w:val="left" w:pos="6675"/>
              </w:tabs>
              <w:rPr>
                <w:rFonts w:ascii="Arial" w:eastAsia="Times New Roman" w:hAnsi="Arial" w:cs="Arial"/>
              </w:rPr>
            </w:pPr>
            <w:r w:rsidRPr="00EC4B25">
              <w:rPr>
                <w:rFonts w:ascii="Arial" w:eastAsia="Times New Roman" w:hAnsi="Arial" w:cs="Arial"/>
              </w:rPr>
              <w:t>Visa du chef de service</w:t>
            </w:r>
          </w:p>
          <w:p w:rsidR="002E647E" w:rsidRPr="00EC4B25" w:rsidRDefault="002E647E" w:rsidP="002E647E">
            <w:pPr>
              <w:tabs>
                <w:tab w:val="left" w:pos="6435"/>
                <w:tab w:val="left" w:pos="6675"/>
              </w:tabs>
              <w:rPr>
                <w:rFonts w:ascii="Arial" w:eastAsia="Times New Roman" w:hAnsi="Arial" w:cs="Arial"/>
                <w:color w:val="0070C0"/>
              </w:rPr>
            </w:pPr>
            <w:r w:rsidRPr="00EC4B25">
              <w:rPr>
                <w:rFonts w:ascii="Arial" w:eastAsia="Times New Roman" w:hAnsi="Arial" w:cs="Arial"/>
                <w:color w:val="0070C0"/>
              </w:rPr>
              <w:t>(Directeur d’unité)</w:t>
            </w: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p w:rsidR="002E647E" w:rsidRPr="00EC4B25" w:rsidRDefault="002E647E" w:rsidP="00317EB2">
            <w:pPr>
              <w:tabs>
                <w:tab w:val="left" w:pos="6675"/>
              </w:tabs>
              <w:jc w:val="both"/>
              <w:rPr>
                <w:rFonts w:ascii="Arial" w:eastAsia="Times New Roman" w:hAnsi="Arial" w:cs="Arial"/>
              </w:rPr>
            </w:pPr>
          </w:p>
        </w:tc>
        <w:tc>
          <w:tcPr>
            <w:tcW w:w="4606" w:type="dxa"/>
          </w:tcPr>
          <w:p w:rsidR="00886A9E" w:rsidRPr="00EC4B25" w:rsidRDefault="00886A9E" w:rsidP="00317EB2">
            <w:pPr>
              <w:tabs>
                <w:tab w:val="left" w:pos="6675"/>
              </w:tabs>
              <w:jc w:val="both"/>
              <w:rPr>
                <w:rFonts w:ascii="Arial" w:eastAsia="Times New Roman" w:hAnsi="Arial" w:cs="Arial"/>
              </w:rPr>
            </w:pPr>
            <w:r w:rsidRPr="00EC4B25">
              <w:rPr>
                <w:rFonts w:ascii="Arial" w:eastAsia="Times New Roman" w:hAnsi="Arial" w:cs="Arial"/>
              </w:rPr>
              <w:t>Le Délégué régional,</w:t>
            </w:r>
          </w:p>
          <w:p w:rsidR="002E647E" w:rsidRPr="00EC4B25" w:rsidRDefault="00886A9E" w:rsidP="00886A9E">
            <w:pPr>
              <w:tabs>
                <w:tab w:val="left" w:pos="6675"/>
              </w:tabs>
              <w:jc w:val="both"/>
              <w:rPr>
                <w:rFonts w:ascii="Arial" w:eastAsia="Times New Roman" w:hAnsi="Arial" w:cs="Arial"/>
              </w:rPr>
            </w:pPr>
            <w:r w:rsidRPr="00EC4B25">
              <w:rPr>
                <w:rFonts w:ascii="Arial" w:eastAsia="Times New Roman" w:hAnsi="Arial" w:cs="Arial"/>
                <w:color w:val="0070C0"/>
              </w:rPr>
              <w:t>(Signature)</w:t>
            </w:r>
          </w:p>
        </w:tc>
      </w:tr>
    </w:tbl>
    <w:p w:rsidR="00501D42" w:rsidRPr="00EC4B25" w:rsidRDefault="00501D42" w:rsidP="002E647E">
      <w:pPr>
        <w:tabs>
          <w:tab w:val="left" w:pos="6675"/>
        </w:tabs>
        <w:spacing w:after="0"/>
        <w:rPr>
          <w:rFonts w:ascii="Arial" w:eastAsia="Times New Roman" w:hAnsi="Arial" w:cs="Arial"/>
        </w:rPr>
      </w:pPr>
    </w:p>
    <w:p w:rsidR="00501D42" w:rsidRPr="004628D3" w:rsidRDefault="00501D42" w:rsidP="004A6436">
      <w:pPr>
        <w:tabs>
          <w:tab w:val="left" w:pos="5103"/>
          <w:tab w:val="left" w:pos="6675"/>
        </w:tabs>
        <w:spacing w:after="0"/>
        <w:rPr>
          <w:rFonts w:ascii="Arial" w:eastAsia="Times New Roman" w:hAnsi="Arial" w:cs="Arial"/>
        </w:rPr>
      </w:pPr>
    </w:p>
    <w:p w:rsidR="00501D42" w:rsidRPr="004628D3" w:rsidRDefault="00501D42" w:rsidP="002553D6">
      <w:pPr>
        <w:tabs>
          <w:tab w:val="left" w:pos="6435"/>
          <w:tab w:val="left" w:pos="6675"/>
        </w:tabs>
        <w:spacing w:after="0"/>
        <w:jc w:val="both"/>
        <w:rPr>
          <w:rFonts w:ascii="Arial" w:eastAsia="Times New Roman" w:hAnsi="Arial" w:cs="Arial"/>
        </w:rPr>
      </w:pPr>
    </w:p>
    <w:p w:rsidR="00501D42" w:rsidRPr="004628D3" w:rsidRDefault="00501D42" w:rsidP="002553D6">
      <w:pPr>
        <w:tabs>
          <w:tab w:val="left" w:pos="6435"/>
          <w:tab w:val="left" w:pos="6675"/>
        </w:tabs>
        <w:spacing w:after="0"/>
        <w:jc w:val="both"/>
        <w:rPr>
          <w:rFonts w:ascii="Arial" w:eastAsia="Times New Roman" w:hAnsi="Arial" w:cs="Arial"/>
        </w:rPr>
      </w:pPr>
    </w:p>
    <w:p w:rsidR="00501D42" w:rsidRPr="004628D3" w:rsidRDefault="00501D42" w:rsidP="002553D6">
      <w:pPr>
        <w:tabs>
          <w:tab w:val="left" w:pos="6435"/>
          <w:tab w:val="left" w:pos="6675"/>
        </w:tabs>
        <w:spacing w:after="0"/>
        <w:jc w:val="both"/>
        <w:rPr>
          <w:rFonts w:ascii="Arial" w:eastAsia="Times New Roman" w:hAnsi="Arial" w:cs="Arial"/>
        </w:rPr>
      </w:pPr>
    </w:p>
    <w:p w:rsidR="00501D42" w:rsidRPr="004628D3" w:rsidRDefault="00501D42" w:rsidP="002553D6">
      <w:pPr>
        <w:tabs>
          <w:tab w:val="left" w:pos="6435"/>
          <w:tab w:val="left" w:pos="6675"/>
        </w:tabs>
        <w:spacing w:after="0"/>
        <w:jc w:val="both"/>
        <w:rPr>
          <w:rFonts w:ascii="Arial" w:eastAsia="Times New Roman" w:hAnsi="Arial" w:cs="Arial"/>
          <w:b/>
          <w:bCs/>
          <w:color w:val="0070C0"/>
        </w:rPr>
      </w:pPr>
      <w:r w:rsidRPr="004628D3">
        <w:rPr>
          <w:rFonts w:ascii="Arial" w:eastAsia="Times New Roman" w:hAnsi="Arial" w:cs="Arial"/>
          <w:b/>
          <w:bCs/>
          <w:color w:val="0070C0"/>
        </w:rPr>
        <w:t xml:space="preserve">NB : Il convient de respecter </w:t>
      </w:r>
      <w:proofErr w:type="gramStart"/>
      <w:r w:rsidRPr="004628D3">
        <w:rPr>
          <w:rFonts w:ascii="Arial" w:eastAsia="Times New Roman" w:hAnsi="Arial" w:cs="Arial"/>
          <w:b/>
          <w:bCs/>
          <w:color w:val="0070C0"/>
        </w:rPr>
        <w:t>la</w:t>
      </w:r>
      <w:proofErr w:type="gramEnd"/>
      <w:r w:rsidRPr="004628D3">
        <w:rPr>
          <w:rFonts w:ascii="Arial" w:eastAsia="Times New Roman" w:hAnsi="Arial" w:cs="Arial"/>
          <w:b/>
          <w:bCs/>
          <w:color w:val="0070C0"/>
        </w:rPr>
        <w:t xml:space="preserve"> parallélisme des formes avec la décision de nomination de l’assistant de prévention. Doivent donc signer la lettre de mission les signataires de la décision de nomination (partenaires de mixité)</w:t>
      </w:r>
    </w:p>
    <w:p w:rsidR="00501D42" w:rsidRPr="004628D3" w:rsidRDefault="00501D42" w:rsidP="002553D6">
      <w:pPr>
        <w:tabs>
          <w:tab w:val="left" w:pos="6435"/>
          <w:tab w:val="left" w:pos="6675"/>
        </w:tabs>
        <w:spacing w:after="0"/>
        <w:jc w:val="both"/>
        <w:rPr>
          <w:rFonts w:ascii="Arial" w:eastAsia="Times New Roman" w:hAnsi="Arial" w:cs="Arial"/>
        </w:rPr>
      </w:pPr>
    </w:p>
    <w:p w:rsidR="00501D42" w:rsidRPr="004628D3" w:rsidRDefault="00501D42" w:rsidP="002553D6">
      <w:pPr>
        <w:tabs>
          <w:tab w:val="left" w:pos="6435"/>
          <w:tab w:val="left" w:pos="6675"/>
        </w:tabs>
        <w:spacing w:after="0"/>
        <w:jc w:val="both"/>
        <w:rPr>
          <w:rFonts w:ascii="Arial" w:eastAsia="Times New Roman" w:hAnsi="Arial" w:cs="Arial"/>
        </w:rPr>
      </w:pPr>
    </w:p>
    <w:sectPr w:rsidR="00501D42" w:rsidRPr="004628D3" w:rsidSect="00722248">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42" w:rsidRDefault="00A45C42" w:rsidP="00501D42">
      <w:pPr>
        <w:spacing w:after="0" w:line="240" w:lineRule="auto"/>
      </w:pPr>
      <w:r>
        <w:separator/>
      </w:r>
    </w:p>
  </w:endnote>
  <w:endnote w:type="continuationSeparator" w:id="0">
    <w:p w:rsidR="00A45C42" w:rsidRDefault="00A45C42" w:rsidP="005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Times New Roman"/>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altName w:val="Times New Rom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2" w:rsidRDefault="00A45C42" w:rsidP="00722248">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EC4B25">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C4B25">
      <w:rPr>
        <w:rStyle w:val="Numrodepage"/>
        <w:noProof/>
      </w:rPr>
      <w:t>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42" w:rsidRDefault="00A45C42" w:rsidP="00501D42">
      <w:pPr>
        <w:spacing w:after="0" w:line="240" w:lineRule="auto"/>
      </w:pPr>
      <w:r>
        <w:separator/>
      </w:r>
    </w:p>
  </w:footnote>
  <w:footnote w:type="continuationSeparator" w:id="0">
    <w:p w:rsidR="00A45C42" w:rsidRDefault="00A45C42" w:rsidP="005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467D"/>
    <w:multiLevelType w:val="hybridMultilevel"/>
    <w:tmpl w:val="DFBA9E7E"/>
    <w:lvl w:ilvl="0" w:tplc="6570D19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8F92DDE"/>
    <w:multiLevelType w:val="hybridMultilevel"/>
    <w:tmpl w:val="9300D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2E"/>
    <w:rsid w:val="00223220"/>
    <w:rsid w:val="002553D6"/>
    <w:rsid w:val="002E647E"/>
    <w:rsid w:val="00317EB2"/>
    <w:rsid w:val="003C79A7"/>
    <w:rsid w:val="004628D3"/>
    <w:rsid w:val="004A6436"/>
    <w:rsid w:val="00501D42"/>
    <w:rsid w:val="005D5932"/>
    <w:rsid w:val="00690346"/>
    <w:rsid w:val="00722248"/>
    <w:rsid w:val="007A62DA"/>
    <w:rsid w:val="0082752E"/>
    <w:rsid w:val="00851EA3"/>
    <w:rsid w:val="00886A9E"/>
    <w:rsid w:val="008F1D31"/>
    <w:rsid w:val="00926BA9"/>
    <w:rsid w:val="00A45C42"/>
    <w:rsid w:val="00A84A3B"/>
    <w:rsid w:val="00AD5D1D"/>
    <w:rsid w:val="00B82DFC"/>
    <w:rsid w:val="00BC2663"/>
    <w:rsid w:val="00C03864"/>
    <w:rsid w:val="00C57208"/>
    <w:rsid w:val="00D72313"/>
    <w:rsid w:val="00E042AD"/>
    <w:rsid w:val="00EC4B25"/>
    <w:rsid w:val="00F1204E"/>
    <w:rsid w:val="00F36929"/>
    <w:rsid w:val="00FF7B8A"/>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1D42"/>
    <w:pPr>
      <w:tabs>
        <w:tab w:val="center" w:pos="4536"/>
        <w:tab w:val="right" w:pos="9072"/>
      </w:tabs>
    </w:pPr>
    <w:rPr>
      <w:rFonts w:ascii="Calibri" w:eastAsia="Times New Roman" w:hAnsi="Calibri" w:cs="Times New Roman"/>
    </w:rPr>
  </w:style>
  <w:style w:type="character" w:customStyle="1" w:styleId="En-tteCar">
    <w:name w:val="En-tête Car"/>
    <w:basedOn w:val="Policepardfaut"/>
    <w:link w:val="En-tte"/>
    <w:rsid w:val="00501D42"/>
    <w:rPr>
      <w:rFonts w:ascii="Calibri" w:eastAsia="Times New Roman" w:hAnsi="Calibri" w:cs="Times New Roman"/>
    </w:rPr>
  </w:style>
  <w:style w:type="paragraph" w:styleId="Pieddepage">
    <w:name w:val="footer"/>
    <w:basedOn w:val="Normal"/>
    <w:link w:val="PieddepageCar"/>
    <w:uiPriority w:val="99"/>
    <w:rsid w:val="00501D42"/>
    <w:pPr>
      <w:tabs>
        <w:tab w:val="center" w:pos="4536"/>
        <w:tab w:val="right" w:pos="9072"/>
      </w:tabs>
    </w:pPr>
    <w:rPr>
      <w:rFonts w:ascii="Calibri" w:eastAsia="Times New Roman" w:hAnsi="Calibri" w:cs="Times New Roman"/>
    </w:rPr>
  </w:style>
  <w:style w:type="character" w:customStyle="1" w:styleId="PieddepageCar">
    <w:name w:val="Pied de page Car"/>
    <w:basedOn w:val="Policepardfaut"/>
    <w:link w:val="Pieddepage"/>
    <w:uiPriority w:val="99"/>
    <w:rsid w:val="00501D42"/>
    <w:rPr>
      <w:rFonts w:ascii="Calibri" w:eastAsia="Times New Roman" w:hAnsi="Calibri" w:cs="Times New Roman"/>
    </w:rPr>
  </w:style>
  <w:style w:type="character" w:styleId="Numrodepage">
    <w:name w:val="page number"/>
    <w:basedOn w:val="Policepardfaut"/>
    <w:rsid w:val="00501D42"/>
  </w:style>
  <w:style w:type="character" w:styleId="Marquedecommentaire">
    <w:name w:val="annotation reference"/>
    <w:rsid w:val="00501D42"/>
    <w:rPr>
      <w:sz w:val="16"/>
      <w:szCs w:val="16"/>
    </w:rPr>
  </w:style>
  <w:style w:type="paragraph" w:styleId="Commentaire">
    <w:name w:val="annotation text"/>
    <w:basedOn w:val="Normal"/>
    <w:link w:val="CommentaireCar"/>
    <w:rsid w:val="00501D42"/>
    <w:rPr>
      <w:rFonts w:ascii="Calibri" w:eastAsia="Times New Roman" w:hAnsi="Calibri" w:cs="Times New Roman"/>
      <w:sz w:val="20"/>
      <w:szCs w:val="20"/>
    </w:rPr>
  </w:style>
  <w:style w:type="character" w:customStyle="1" w:styleId="CommentaireCar">
    <w:name w:val="Commentaire Car"/>
    <w:basedOn w:val="Policepardfaut"/>
    <w:link w:val="Commentaire"/>
    <w:rsid w:val="00501D42"/>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501D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D42"/>
    <w:rPr>
      <w:rFonts w:ascii="Tahoma" w:hAnsi="Tahoma" w:cs="Tahoma"/>
      <w:sz w:val="16"/>
      <w:szCs w:val="16"/>
    </w:rPr>
  </w:style>
  <w:style w:type="paragraph" w:styleId="Rvision">
    <w:name w:val="Revision"/>
    <w:hidden/>
    <w:uiPriority w:val="99"/>
    <w:semiHidden/>
    <w:rsid w:val="00501D42"/>
    <w:pPr>
      <w:spacing w:after="0" w:line="240" w:lineRule="auto"/>
    </w:pPr>
  </w:style>
  <w:style w:type="table" w:styleId="Grilledutableau">
    <w:name w:val="Table Grid"/>
    <w:basedOn w:val="TableauNormal"/>
    <w:uiPriority w:val="59"/>
    <w:rsid w:val="002E6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1D42"/>
    <w:pPr>
      <w:tabs>
        <w:tab w:val="center" w:pos="4536"/>
        <w:tab w:val="right" w:pos="9072"/>
      </w:tabs>
    </w:pPr>
    <w:rPr>
      <w:rFonts w:ascii="Calibri" w:eastAsia="Times New Roman" w:hAnsi="Calibri" w:cs="Times New Roman"/>
    </w:rPr>
  </w:style>
  <w:style w:type="character" w:customStyle="1" w:styleId="En-tteCar">
    <w:name w:val="En-tête Car"/>
    <w:basedOn w:val="Policepardfaut"/>
    <w:link w:val="En-tte"/>
    <w:rsid w:val="00501D42"/>
    <w:rPr>
      <w:rFonts w:ascii="Calibri" w:eastAsia="Times New Roman" w:hAnsi="Calibri" w:cs="Times New Roman"/>
    </w:rPr>
  </w:style>
  <w:style w:type="paragraph" w:styleId="Pieddepage">
    <w:name w:val="footer"/>
    <w:basedOn w:val="Normal"/>
    <w:link w:val="PieddepageCar"/>
    <w:uiPriority w:val="99"/>
    <w:rsid w:val="00501D42"/>
    <w:pPr>
      <w:tabs>
        <w:tab w:val="center" w:pos="4536"/>
        <w:tab w:val="right" w:pos="9072"/>
      </w:tabs>
    </w:pPr>
    <w:rPr>
      <w:rFonts w:ascii="Calibri" w:eastAsia="Times New Roman" w:hAnsi="Calibri" w:cs="Times New Roman"/>
    </w:rPr>
  </w:style>
  <w:style w:type="character" w:customStyle="1" w:styleId="PieddepageCar">
    <w:name w:val="Pied de page Car"/>
    <w:basedOn w:val="Policepardfaut"/>
    <w:link w:val="Pieddepage"/>
    <w:uiPriority w:val="99"/>
    <w:rsid w:val="00501D42"/>
    <w:rPr>
      <w:rFonts w:ascii="Calibri" w:eastAsia="Times New Roman" w:hAnsi="Calibri" w:cs="Times New Roman"/>
    </w:rPr>
  </w:style>
  <w:style w:type="character" w:styleId="Numrodepage">
    <w:name w:val="page number"/>
    <w:basedOn w:val="Policepardfaut"/>
    <w:rsid w:val="00501D42"/>
  </w:style>
  <w:style w:type="character" w:styleId="Marquedecommentaire">
    <w:name w:val="annotation reference"/>
    <w:rsid w:val="00501D42"/>
    <w:rPr>
      <w:sz w:val="16"/>
      <w:szCs w:val="16"/>
    </w:rPr>
  </w:style>
  <w:style w:type="paragraph" w:styleId="Commentaire">
    <w:name w:val="annotation text"/>
    <w:basedOn w:val="Normal"/>
    <w:link w:val="CommentaireCar"/>
    <w:rsid w:val="00501D42"/>
    <w:rPr>
      <w:rFonts w:ascii="Calibri" w:eastAsia="Times New Roman" w:hAnsi="Calibri" w:cs="Times New Roman"/>
      <w:sz w:val="20"/>
      <w:szCs w:val="20"/>
    </w:rPr>
  </w:style>
  <w:style w:type="character" w:customStyle="1" w:styleId="CommentaireCar">
    <w:name w:val="Commentaire Car"/>
    <w:basedOn w:val="Policepardfaut"/>
    <w:link w:val="Commentaire"/>
    <w:rsid w:val="00501D42"/>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501D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D42"/>
    <w:rPr>
      <w:rFonts w:ascii="Tahoma" w:hAnsi="Tahoma" w:cs="Tahoma"/>
      <w:sz w:val="16"/>
      <w:szCs w:val="16"/>
    </w:rPr>
  </w:style>
  <w:style w:type="paragraph" w:styleId="Rvision">
    <w:name w:val="Revision"/>
    <w:hidden/>
    <w:uiPriority w:val="99"/>
    <w:semiHidden/>
    <w:rsid w:val="00501D42"/>
    <w:pPr>
      <w:spacing w:after="0" w:line="240" w:lineRule="auto"/>
    </w:pPr>
  </w:style>
  <w:style w:type="table" w:styleId="Grilledutableau">
    <w:name w:val="Table Grid"/>
    <w:basedOn w:val="TableauNormal"/>
    <w:uiPriority w:val="59"/>
    <w:rsid w:val="002E6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A64DCEAFF5E44AEA572A3378D1E78" ma:contentTypeVersion="2" ma:contentTypeDescription="Crée un document." ma:contentTypeScope="" ma:versionID="bfed99d6d2f4c0c52d6972dc045eeebe">
  <xsd:schema xmlns:xsd="http://www.w3.org/2001/XMLSchema" xmlns:xs="http://www.w3.org/2001/XMLSchema" xmlns:p="http://schemas.microsoft.com/office/2006/metadata/properties" xmlns:ns2="78e80e77-cd0b-4fe2-9c0c-6b6e843af35f" targetNamespace="http://schemas.microsoft.com/office/2006/metadata/properties" ma:root="true" ma:fieldsID="25b5f71632a88cb77344d2d205f6cc6a" ns2:_="">
    <xsd:import namespace="78e80e77-cd0b-4fe2-9c0c-6b6e843af3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0e77-cd0b-4fe2-9c0c-6b6e843af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8500C-E5C2-41C9-9DC5-92BC34255A9E}"/>
</file>

<file path=customXml/itemProps2.xml><?xml version="1.0" encoding="utf-8"?>
<ds:datastoreItem xmlns:ds="http://schemas.openxmlformats.org/officeDocument/2006/customXml" ds:itemID="{6BF2D6D9-5118-4F60-B4E4-62467FD72B34}"/>
</file>

<file path=customXml/itemProps3.xml><?xml version="1.0" encoding="utf-8"?>
<ds:datastoreItem xmlns:ds="http://schemas.openxmlformats.org/officeDocument/2006/customXml" ds:itemID="{38F58835-76D3-4645-8E37-462F49D6569D}"/>
</file>

<file path=docProps/app.xml><?xml version="1.0" encoding="utf-8"?>
<Properties xmlns="http://schemas.openxmlformats.org/officeDocument/2006/extended-properties" xmlns:vt="http://schemas.openxmlformats.org/officeDocument/2006/docPropsVTypes">
  <Template>Normal.dotm</Template>
  <TotalTime>11</TotalTime>
  <Pages>3</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pierre-emmanuel sinet</dc:creator>
  <cp:lastModifiedBy>vanessa grondin</cp:lastModifiedBy>
  <cp:revision>8</cp:revision>
  <cp:lastPrinted>2016-01-27T13:40:00Z</cp:lastPrinted>
  <dcterms:created xsi:type="dcterms:W3CDTF">2016-01-29T10:23:00Z</dcterms:created>
  <dcterms:modified xsi:type="dcterms:W3CDTF">2016-01-29T11:04:00Z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0x0101002B0A64DCEAFF5E44AEA572A3378D1E78</vt:lpwstr>
  </property>
</Properties>
</file>